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venir" w:cs="Avenir" w:eastAsia="Avenir" w:hAnsi="Avenir"/>
          <w:color w:val="00a1cf"/>
          <w:sz w:val="28"/>
          <w:szCs w:val="28"/>
        </w:rPr>
      </w:pPr>
      <w:r w:rsidDel="00000000" w:rsidR="00000000" w:rsidRPr="00000000">
        <w:rPr>
          <w:rFonts w:ascii="Avenir" w:cs="Avenir" w:eastAsia="Avenir" w:hAnsi="Avenir"/>
          <w:color w:val="00a1cf"/>
          <w:sz w:val="48"/>
          <w:szCs w:val="48"/>
          <w:rtl w:val="0"/>
        </w:rPr>
        <w:t xml:space="preserve">Part A - </w:t>
      </w:r>
      <w:r w:rsidDel="00000000" w:rsidR="00000000" w:rsidRPr="00000000">
        <w:rPr>
          <w:rFonts w:ascii="Avenir" w:cs="Avenir" w:eastAsia="Avenir" w:hAnsi="Avenir"/>
          <w:color w:val="00a1cf"/>
          <w:sz w:val="48"/>
          <w:szCs w:val="48"/>
          <w:rtl w:val="0"/>
        </w:rPr>
        <w:t xml:space="preserve">Application (Personal Information)</w:t>
      </w:r>
      <w:r w:rsidDel="00000000" w:rsidR="00000000" w:rsidRPr="00000000">
        <w:rPr>
          <w:rtl w:val="0"/>
        </w:rPr>
      </w:r>
    </w:p>
    <w:p w:rsidR="00000000" w:rsidDel="00000000" w:rsidP="00000000" w:rsidRDefault="00000000" w:rsidRPr="00000000" w14:paraId="00000002">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Co-op Academies Trust is committed to safeguarding and promoting the welfare of children and young people and expects all staff and volunteers to share this commitment. </w:t>
      </w:r>
      <w:r w:rsidDel="00000000" w:rsidR="00000000" w:rsidRPr="00000000">
        <w:rPr>
          <w:rFonts w:ascii="Avenir" w:cs="Avenir" w:eastAsia="Avenir" w:hAnsi="Avenir"/>
          <w:b w:val="1"/>
          <w:color w:val="222222"/>
          <w:sz w:val="20"/>
          <w:szCs w:val="20"/>
          <w:highlight w:val="white"/>
          <w:u w:val="single"/>
          <w:rtl w:val="0"/>
        </w:rPr>
        <w:t xml:space="preserve">It is illegal for a person to apply for this role if they are included on the children's barred list.</w:t>
      </w:r>
      <w:r w:rsidDel="00000000" w:rsidR="00000000" w:rsidRPr="00000000">
        <w:rPr>
          <w:rFonts w:ascii="Avenir" w:cs="Avenir" w:eastAsia="Avenir" w:hAnsi="Avenir"/>
          <w:color w:val="222222"/>
          <w:sz w:val="20"/>
          <w:szCs w:val="20"/>
          <w:highlight w:val="white"/>
          <w:rtl w:val="0"/>
        </w:rPr>
        <w:t xml:space="preserve"> </w:t>
      </w:r>
      <w:r w:rsidDel="00000000" w:rsidR="00000000" w:rsidRPr="00000000">
        <w:rPr>
          <w:rFonts w:ascii="Avenir" w:cs="Avenir" w:eastAsia="Avenir" w:hAnsi="Avenir"/>
          <w:sz w:val="20"/>
          <w:szCs w:val="20"/>
          <w:rtl w:val="0"/>
        </w:rPr>
        <w:t xml:space="preserve">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3">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4">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As part of the Trust’s commitment to Equality and Diversity, the Trust separates personal details (Part A) from the rest of your application form (Part B) before it is given to the shortlisting panel. </w:t>
      </w:r>
      <w:r w:rsidDel="00000000" w:rsidR="00000000" w:rsidRPr="00000000">
        <w:rPr>
          <w:rFonts w:ascii="Avenir" w:cs="Avenir" w:eastAsia="Avenir" w:hAnsi="Avenir"/>
          <w:b w:val="1"/>
          <w:sz w:val="20"/>
          <w:szCs w:val="20"/>
          <w:rtl w:val="0"/>
        </w:rPr>
        <w:t xml:space="preserve">Please make sure that you fully complete and submit both Part A and Part B of the application form. </w:t>
      </w:r>
      <w:r w:rsidDel="00000000" w:rsidR="00000000" w:rsidRPr="00000000">
        <w:rPr>
          <w:rFonts w:ascii="Avenir" w:cs="Avenir" w:eastAsia="Avenir" w:hAnsi="Avenir"/>
          <w:sz w:val="20"/>
          <w:szCs w:val="20"/>
          <w:rtl w:val="0"/>
        </w:rPr>
        <w:t xml:space="preserve">Please complete in black ink or type.  If you are hand writing your application, please ensure that your writing is legible and attach additional sheets if necessary – making sure that your personal reference number is shown on each separate sheet.</w:t>
      </w:r>
    </w:p>
    <w:p w:rsidR="00000000" w:rsidDel="00000000" w:rsidP="00000000" w:rsidRDefault="00000000" w:rsidRPr="00000000" w14:paraId="00000005">
      <w:pPr>
        <w:pageBreakBefore w:val="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6">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000000" w:rsidDel="00000000" w:rsidP="00000000" w:rsidRDefault="00000000" w:rsidRPr="00000000" w14:paraId="00000007">
      <w:pPr>
        <w:pageBreakBefore w:val="0"/>
        <w:rPr>
          <w:rFonts w:ascii="Avenir" w:cs="Avenir" w:eastAsia="Avenir" w:hAnsi="Avenir"/>
        </w:rPr>
      </w:pPr>
      <w:r w:rsidDel="00000000" w:rsidR="00000000" w:rsidRPr="00000000">
        <w:rPr>
          <w:rtl w:val="0"/>
        </w:rPr>
      </w:r>
    </w:p>
    <w:tbl>
      <w:tblPr>
        <w:tblStyle w:val="Table1"/>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cantSplit w:val="0"/>
          <w:trHeight w:val="220" w:hRule="atLeast"/>
          <w:tblHeader w:val="0"/>
        </w:trPr>
        <w:tc>
          <w:tcPr>
            <w:gridSpan w:val="2"/>
            <w:tcBorders>
              <w:top w:color="000000" w:space="0" w:sz="4" w:val="single"/>
              <w:left w:color="000000" w:space="0" w:sz="4" w:val="single"/>
              <w:bottom w:color="000000" w:space="0" w:sz="4" w:val="single"/>
              <w:right w:color="000000" w:space="0" w:sz="4" w:val="single"/>
            </w:tcBorders>
            <w:shd w:fill="d0d0d0" w:val="clear"/>
          </w:tcPr>
          <w:p w:rsidR="00000000" w:rsidDel="00000000" w:rsidP="00000000" w:rsidRDefault="00000000" w:rsidRPr="00000000" w14:paraId="0000000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FOR OFFICE USE: </w:t>
            </w:r>
          </w:p>
          <w:p w:rsidR="00000000" w:rsidDel="00000000" w:rsidP="00000000" w:rsidRDefault="00000000" w:rsidRPr="00000000" w14:paraId="0000000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Invited for interview?  YES / NO</w:t>
            </w:r>
          </w:p>
          <w:p w:rsidR="00000000" w:rsidDel="00000000" w:rsidP="00000000" w:rsidRDefault="00000000" w:rsidRPr="00000000" w14:paraId="0000000A">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color w:val="ff0000"/>
                <w:sz w:val="20"/>
                <w:szCs w:val="20"/>
              </w:rPr>
            </w:pPr>
            <w:r w:rsidDel="00000000" w:rsidR="00000000" w:rsidRPr="00000000">
              <w:rPr>
                <w:rFonts w:ascii="Avenir" w:cs="Avenir" w:eastAsia="Avenir" w:hAnsi="Avenir"/>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C">
      <w:pPr>
        <w:pageBreakBefore w:val="0"/>
        <w:rPr>
          <w:rFonts w:ascii="Avenir" w:cs="Avenir" w:eastAsia="Avenir" w:hAnsi="Avenir"/>
        </w:rPr>
      </w:pPr>
      <w:r w:rsidDel="00000000" w:rsidR="00000000" w:rsidRPr="00000000">
        <w:rPr>
          <w:rtl w:val="0"/>
        </w:rPr>
      </w:r>
    </w:p>
    <w:tbl>
      <w:tblPr>
        <w:tblStyle w:val="Table2"/>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D">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b w:val="1"/>
                <w:color w:val="2d2200"/>
                <w:sz w:val="28"/>
                <w:szCs w:val="28"/>
              </w:rPr>
            </w:pPr>
            <w:r w:rsidDel="00000000" w:rsidR="00000000" w:rsidRPr="00000000">
              <w:rPr>
                <w:rFonts w:ascii="Avenir" w:cs="Avenir" w:eastAsia="Avenir" w:hAnsi="Aveni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E">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information you provide on this form will be used for recruitment &amp; selection, employment contract, and equal opportunities monitoring purposes.</w:t>
            </w:r>
          </w:p>
        </w:tc>
      </w:tr>
    </w:tbl>
    <w:p w:rsidR="00000000" w:rsidDel="00000000" w:rsidP="00000000" w:rsidRDefault="00000000" w:rsidRPr="00000000" w14:paraId="0000000F">
      <w:pPr>
        <w:pageBreakBefore w:val="0"/>
        <w:rPr>
          <w:rFonts w:ascii="Avenir" w:cs="Avenir" w:eastAsia="Avenir" w:hAnsi="Avenir"/>
        </w:rPr>
      </w:pPr>
      <w:r w:rsidDel="00000000" w:rsidR="00000000" w:rsidRPr="00000000">
        <w:rPr>
          <w:rtl w:val="0"/>
        </w:rPr>
      </w:r>
    </w:p>
    <w:tbl>
      <w:tblPr>
        <w:tblStyle w:val="Table3"/>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cantSplit w:val="0"/>
          <w:trHeight w:val="420" w:hRule="atLeast"/>
          <w:tblHeader w:val="0"/>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Personal Reference Number:</w:t>
            </w:r>
            <w:r w:rsidDel="00000000" w:rsidR="00000000" w:rsidRPr="00000000">
              <w:rPr>
                <w:rFonts w:ascii="Avenir" w:cs="Avenir" w:eastAsia="Avenir" w:hAnsi="Avenir"/>
                <w:sz w:val="20"/>
                <w:szCs w:val="20"/>
                <w:rtl w:val="0"/>
              </w:rPr>
              <w:t xml:space="preserve"> so that we can identify the two parts of your application through out ‘blind shortlisting’ process, please create a personal reference number. An example is given to help you.</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 (from date of birth)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09</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24">
      <w:pPr>
        <w:pageBreakBefore w:val="0"/>
        <w:rPr>
          <w:rFonts w:ascii="Avenir" w:cs="Avenir" w:eastAsia="Avenir" w:hAnsi="Avenir"/>
        </w:rPr>
      </w:pPr>
      <w:r w:rsidDel="00000000" w:rsidR="00000000" w:rsidRPr="00000000">
        <w:rPr>
          <w:rtl w:val="0"/>
        </w:rPr>
      </w:r>
    </w:p>
    <w:tbl>
      <w:tblPr>
        <w:tblStyle w:val="Table4"/>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5775"/>
        <w:tblGridChange w:id="0">
          <w:tblGrid>
            <w:gridCol w:w="3975"/>
            <w:gridCol w:w="5775"/>
          </w:tblGrid>
        </w:tblGridChange>
      </w:tblGrid>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5">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b w:val="1"/>
              </w:rPr>
            </w:pPr>
            <w:r w:rsidDel="00000000" w:rsidR="00000000" w:rsidRPr="00000000">
              <w:rPr>
                <w:rFonts w:ascii="Avenir" w:cs="Avenir" w:eastAsia="Avenir" w:hAnsi="Avenir"/>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rtl w:val="0"/>
              </w:rPr>
              <w:t xml:space="preserve">Post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2A">
      <w:pPr>
        <w:pageBreakBefore w:val="0"/>
        <w:rPr>
          <w:rFonts w:ascii="Avenir" w:cs="Avenir" w:eastAsia="Avenir" w:hAnsi="Avenir"/>
        </w:rPr>
      </w:pPr>
      <w:r w:rsidDel="00000000" w:rsidR="00000000" w:rsidRPr="00000000">
        <w:rPr>
          <w:rtl w:val="0"/>
        </w:rPr>
      </w:r>
    </w:p>
    <w:tbl>
      <w:tblPr>
        <w:tblStyle w:val="Table5"/>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5790"/>
        <w:tblGridChange w:id="0">
          <w:tblGrid>
            <w:gridCol w:w="3960"/>
            <w:gridCol w:w="5790"/>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B">
            <w:pPr>
              <w:pageBreakBefore w:val="0"/>
              <w:rPr>
                <w:rFonts w:ascii="Avenir" w:cs="Avenir" w:eastAsia="Avenir" w:hAnsi="Avenir"/>
              </w:rPr>
            </w:pPr>
            <w:r w:rsidDel="00000000" w:rsidR="00000000" w:rsidRPr="00000000">
              <w:rPr>
                <w:rFonts w:ascii="Avenir" w:cs="Avenir" w:eastAsia="Avenir" w:hAnsi="Avenir"/>
                <w:rtl w:val="0"/>
              </w:rPr>
              <w:t xml:space="preserve">If you are applying via an agency you must declare this.  Please write the name of the agency in the box opposite; otherwise, leave blank.</w:t>
            </w:r>
          </w:p>
          <w:p w:rsidR="00000000" w:rsidDel="00000000" w:rsidP="00000000" w:rsidRDefault="00000000" w:rsidRPr="00000000" w14:paraId="0000002C">
            <w:pPr>
              <w:pageBreakBefore w:val="0"/>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spacing w:line="240" w:lineRule="auto"/>
              <w:rPr>
                <w:rFonts w:ascii="Avenir" w:cs="Avenir" w:eastAsia="Avenir" w:hAnsi="Avenir"/>
                <w:color w:val="000000"/>
              </w:rPr>
            </w:pPr>
            <w:r w:rsidDel="00000000" w:rsidR="00000000" w:rsidRPr="00000000">
              <w:rPr>
                <w:rtl w:val="0"/>
              </w:rPr>
            </w:r>
          </w:p>
        </w:tc>
      </w:tr>
    </w:tbl>
    <w:p w:rsidR="00000000" w:rsidDel="00000000" w:rsidP="00000000" w:rsidRDefault="00000000" w:rsidRPr="00000000" w14:paraId="0000002E">
      <w:pPr>
        <w:pageBreakBefore w:val="0"/>
        <w:rPr>
          <w:rFonts w:ascii="Avenir" w:cs="Avenir" w:eastAsia="Avenir" w:hAnsi="Avenir"/>
        </w:rPr>
      </w:pPr>
      <w:r w:rsidDel="00000000" w:rsidR="00000000" w:rsidRPr="00000000">
        <w:rPr>
          <w:rtl w:val="0"/>
        </w:rPr>
      </w:r>
    </w:p>
    <w:tbl>
      <w:tblPr>
        <w:tblStyle w:val="Table6"/>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7.5"/>
        <w:gridCol w:w="2437.5"/>
        <w:gridCol w:w="2437.5"/>
        <w:gridCol w:w="2437.5"/>
        <w:tblGridChange w:id="0">
          <w:tblGrid>
            <w:gridCol w:w="2437.5"/>
            <w:gridCol w:w="2437.5"/>
            <w:gridCol w:w="2437.5"/>
            <w:gridCol w:w="2437.5"/>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F">
            <w:pPr>
              <w:pageBreakBefore w:val="0"/>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Personal Details</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3">
            <w:pPr>
              <w:pageBreakBefore w:val="0"/>
              <w:rPr>
                <w:rFonts w:ascii="Avenir" w:cs="Avenir" w:eastAsia="Avenir" w:hAnsi="Avenir"/>
              </w:rPr>
            </w:pPr>
            <w:r w:rsidDel="00000000" w:rsidR="00000000" w:rsidRPr="00000000">
              <w:rPr>
                <w:rFonts w:ascii="Avenir" w:cs="Avenir" w:eastAsia="Avenir" w:hAnsi="Avenir"/>
                <w:rtl w:val="0"/>
              </w:rPr>
              <w:t xml:space="preserve">Title: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ageBreakBefore w:val="0"/>
              <w:rPr>
                <w:rFonts w:ascii="Avenir" w:cs="Avenir" w:eastAsia="Avenir" w:hAnsi="Avenir"/>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7">
            <w:pPr>
              <w:pageBreakBefore w:val="0"/>
              <w:rPr>
                <w:rFonts w:ascii="Avenir" w:cs="Avenir" w:eastAsia="Avenir" w:hAnsi="Avenir"/>
              </w:rPr>
            </w:pPr>
            <w:r w:rsidDel="00000000" w:rsidR="00000000" w:rsidRPr="00000000">
              <w:rPr>
                <w:rFonts w:ascii="Avenir" w:cs="Avenir" w:eastAsia="Avenir" w:hAnsi="Avenir"/>
                <w:rtl w:val="0"/>
              </w:rPr>
              <w:t xml:space="preserve">First Names: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9">
            <w:pPr>
              <w:pageBreakBefore w:val="0"/>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A">
            <w:pPr>
              <w:pageBreakBefore w:val="0"/>
              <w:rPr>
                <w:rFonts w:ascii="Avenir" w:cs="Avenir" w:eastAsia="Avenir" w:hAnsi="Avenir"/>
              </w:rPr>
            </w:pPr>
            <w:r w:rsidDel="00000000" w:rsidR="00000000" w:rsidRPr="00000000">
              <w:rPr>
                <w:rFonts w:ascii="Avenir" w:cs="Avenir" w:eastAsia="Avenir" w:hAnsi="Avenir"/>
                <w:rtl w:val="0"/>
              </w:rPr>
              <w:t xml:space="preserve">Surname: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C">
            <w:pPr>
              <w:pageBreakBefore w:val="0"/>
              <w:rPr>
                <w:rFonts w:ascii="Avenir" w:cs="Avenir" w:eastAsia="Avenir" w:hAnsi="Avenir"/>
              </w:rPr>
            </w:pPr>
            <w:r w:rsidDel="00000000" w:rsidR="00000000" w:rsidRPr="00000000">
              <w:rPr>
                <w:rFonts w:ascii="Avenir" w:cs="Avenir" w:eastAsia="Avenir" w:hAnsi="Avenir"/>
                <w:rtl w:val="0"/>
              </w:rPr>
              <w:t xml:space="preserve">Previous Name(s):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E">
            <w:pPr>
              <w:pageBreakBefore w:val="0"/>
              <w:rPr>
                <w:rFonts w:ascii="Avenir" w:cs="Avenir" w:eastAsia="Avenir" w:hAnsi="Aveni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1">
            <w:pPr>
              <w:pageBreakBefore w:val="0"/>
              <w:rPr>
                <w:rFonts w:ascii="Avenir" w:cs="Avenir" w:eastAsia="Avenir" w:hAnsi="Avenir"/>
              </w:rPr>
            </w:pPr>
            <w:r w:rsidDel="00000000" w:rsidR="00000000" w:rsidRPr="00000000">
              <w:rPr>
                <w:rFonts w:ascii="Avenir" w:cs="Avenir" w:eastAsia="Avenir" w:hAnsi="Avenir"/>
                <w:rtl w:val="0"/>
              </w:rPr>
              <w:t xml:space="preserve">Address, inc. postcode: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7">
            <w:pPr>
              <w:pageBreakBefore w:val="0"/>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8">
            <w:pPr>
              <w:pageBreakBefore w:val="0"/>
              <w:rPr>
                <w:rFonts w:ascii="Avenir" w:cs="Avenir" w:eastAsia="Avenir" w:hAnsi="Avenir"/>
              </w:rPr>
            </w:pPr>
            <w:r w:rsidDel="00000000" w:rsidR="00000000" w:rsidRPr="00000000">
              <w:rPr>
                <w:rFonts w:ascii="Avenir" w:cs="Avenir" w:eastAsia="Avenir" w:hAnsi="Avenir"/>
                <w:rtl w:val="0"/>
              </w:rPr>
              <w:t xml:space="preserve">Address for correspondence (if different):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rPr>
                <w:rFonts w:ascii="Avenir" w:cs="Avenir" w:eastAsia="Avenir" w:hAnsi="Avenir"/>
              </w:rPr>
            </w:pPr>
            <w:r w:rsidDel="00000000" w:rsidR="00000000" w:rsidRPr="00000000">
              <w:rPr>
                <w:rtl w:val="0"/>
              </w:rPr>
            </w:r>
          </w:p>
        </w:tc>
      </w:tr>
    </w:tbl>
    <w:p w:rsidR="00000000" w:rsidDel="00000000" w:rsidP="00000000" w:rsidRDefault="00000000" w:rsidRPr="00000000" w14:paraId="0000004A">
      <w:pPr>
        <w:pageBreakBefore w:val="0"/>
        <w:rPr>
          <w:rFonts w:ascii="Avenir" w:cs="Avenir" w:eastAsia="Avenir" w:hAnsi="Avenir"/>
        </w:rPr>
      </w:pPr>
      <w:r w:rsidDel="00000000" w:rsidR="00000000" w:rsidRPr="00000000">
        <w:rPr>
          <w:rtl w:val="0"/>
        </w:rPr>
      </w:r>
    </w:p>
    <w:tbl>
      <w:tblPr>
        <w:tblStyle w:val="Table7"/>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450"/>
        <w:gridCol w:w="3450"/>
        <w:gridCol w:w="105"/>
        <w:gridCol w:w="3795"/>
        <w:tblGridChange w:id="0">
          <w:tblGrid>
            <w:gridCol w:w="1950"/>
            <w:gridCol w:w="450"/>
            <w:gridCol w:w="3450"/>
            <w:gridCol w:w="105"/>
            <w:gridCol w:w="3795"/>
          </w:tblGrid>
        </w:tblGridChange>
      </w:tblGrid>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B">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Contact Details</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0">
            <w:pPr>
              <w:pageBreakBefore w:val="0"/>
              <w:rPr>
                <w:rFonts w:ascii="Avenir" w:cs="Avenir" w:eastAsia="Avenir" w:hAnsi="Avenir"/>
              </w:rPr>
            </w:pPr>
            <w:r w:rsidDel="00000000" w:rsidR="00000000" w:rsidRPr="00000000">
              <w:rPr>
                <w:rFonts w:ascii="Avenir" w:cs="Avenir" w:eastAsia="Avenir" w:hAnsi="Avenir"/>
                <w:rtl w:val="0"/>
              </w:rPr>
              <w:t xml:space="preserve">Telephone number: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3">
            <w:pPr>
              <w:pageBreakBefore w:val="0"/>
              <w:rPr>
                <w:rFonts w:ascii="Avenir" w:cs="Avenir" w:eastAsia="Avenir" w:hAnsi="Avenir"/>
              </w:rPr>
            </w:pP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6">
            <w:pPr>
              <w:pageBreakBefore w:val="0"/>
              <w:rPr>
                <w:rFonts w:ascii="Avenir" w:cs="Avenir" w:eastAsia="Avenir" w:hAnsi="Avenir"/>
              </w:rPr>
            </w:pPr>
            <w:r w:rsidDel="00000000" w:rsidR="00000000" w:rsidRPr="00000000">
              <w:rPr>
                <w:rFonts w:ascii="Avenir" w:cs="Avenir" w:eastAsia="Avenir" w:hAnsi="Avenir"/>
                <w:rtl w:val="0"/>
              </w:rPr>
              <w:t xml:space="preserve">Email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9">
            <w:pPr>
              <w:pageBreakBefore w:val="0"/>
              <w:rPr>
                <w:rFonts w:ascii="Avenir" w:cs="Avenir" w:eastAsia="Avenir" w:hAnsi="Avenir"/>
              </w:rPr>
            </w:pPr>
            <w:r w:rsidDel="00000000" w:rsidR="00000000" w:rsidRPr="00000000">
              <w:rPr>
                <w:rtl w:val="0"/>
              </w:rPr>
            </w:r>
          </w:p>
        </w:tc>
      </w:tr>
    </w:tbl>
    <w:p w:rsidR="00000000" w:rsidDel="00000000" w:rsidP="00000000" w:rsidRDefault="00000000" w:rsidRPr="00000000" w14:paraId="0000005C">
      <w:pPr>
        <w:pageBreakBefore w:val="0"/>
        <w:rPr>
          <w:rFonts w:ascii="Avenir" w:cs="Avenir" w:eastAsia="Avenir" w:hAnsi="Avenir"/>
        </w:rPr>
      </w:pPr>
      <w:r w:rsidDel="00000000" w:rsidR="00000000" w:rsidRPr="00000000">
        <w:rPr>
          <w:rtl w:val="0"/>
        </w:rPr>
      </w:r>
    </w:p>
    <w:tbl>
      <w:tblPr>
        <w:tblStyle w:val="Table8"/>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D">
            <w:pPr>
              <w:pageBreakBefore w:val="0"/>
              <w:rPr>
                <w:rFonts w:ascii="Avenir" w:cs="Avenir" w:eastAsia="Avenir" w:hAnsi="Avenir"/>
                <w:color w:val="00a1cf"/>
                <w:sz w:val="28"/>
                <w:szCs w:val="28"/>
              </w:rPr>
            </w:pPr>
            <w:r w:rsidDel="00000000" w:rsidR="00000000" w:rsidRPr="00000000">
              <w:rPr>
                <w:rFonts w:ascii="Avenir" w:cs="Avenir" w:eastAsia="Avenir" w:hAnsi="Avenir"/>
                <w:color w:val="00a1cf"/>
                <w:sz w:val="28"/>
                <w:szCs w:val="28"/>
                <w:rtl w:val="0"/>
              </w:rPr>
              <w:t xml:space="preserve">References</w:t>
            </w:r>
          </w:p>
          <w:p w:rsidR="00000000" w:rsidDel="00000000" w:rsidP="00000000" w:rsidRDefault="00000000" w:rsidRPr="00000000" w14:paraId="0000005E">
            <w:pPr>
              <w:pageBreakBefore w:val="0"/>
              <w:jc w:val="both"/>
              <w:rPr>
                <w:rFonts w:ascii="Avenir" w:cs="Avenir" w:eastAsia="Avenir" w:hAnsi="Avenir"/>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sidDel="00000000" w:rsidR="00000000" w:rsidRPr="00000000">
              <w:rPr>
                <w:rFonts w:ascii="Avenir" w:cs="Avenir" w:eastAsia="Avenir" w:hAnsi="Avenir"/>
                <w:sz w:val="20"/>
                <w:szCs w:val="20"/>
                <w:u w:val="single"/>
                <w:rtl w:val="0"/>
              </w:rPr>
              <w:t xml:space="preserve">must</w:t>
            </w:r>
            <w:r w:rsidDel="00000000" w:rsidR="00000000" w:rsidRPr="00000000">
              <w:rPr>
                <w:rFonts w:ascii="Avenir" w:cs="Avenir" w:eastAsia="Avenir" w:hAnsi="Avenir"/>
                <w:sz w:val="20"/>
                <w:szCs w:val="20"/>
                <w:rtl w:val="0"/>
              </w:rPr>
              <w:t xml:space="preserve"> be from two different organisations.</w:t>
            </w:r>
          </w:p>
          <w:p w:rsidR="00000000" w:rsidDel="00000000" w:rsidP="00000000" w:rsidRDefault="00000000" w:rsidRPr="00000000" w14:paraId="00000063">
            <w:pPr>
              <w:pageBreakBefore w:val="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4">
            <w:pPr>
              <w:pageBreakBefore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note:</w:t>
            </w:r>
          </w:p>
          <w:p w:rsidR="00000000" w:rsidDel="00000000" w:rsidP="00000000" w:rsidRDefault="00000000" w:rsidRPr="00000000" w14:paraId="00000065">
            <w:pPr>
              <w:pageBreakBefore w:val="0"/>
              <w:numPr>
                <w:ilvl w:val="0"/>
                <w:numId w:val="1"/>
              </w:numPr>
              <w:ind w:left="72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are a school or college leaver, one referee should be your Headteacher or Tutor.  </w:t>
            </w:r>
          </w:p>
          <w:p w:rsidR="00000000" w:rsidDel="00000000" w:rsidP="00000000" w:rsidRDefault="00000000" w:rsidRPr="00000000" w14:paraId="00000066">
            <w:pPr>
              <w:pageBreakBefore w:val="0"/>
              <w:numPr>
                <w:ilvl w:val="0"/>
                <w:numId w:val="1"/>
              </w:numPr>
              <w:ind w:left="72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are currently working in a school or have done so in the past, the referee </w:t>
            </w:r>
            <w:r w:rsidDel="00000000" w:rsidR="00000000" w:rsidRPr="00000000">
              <w:rPr>
                <w:rFonts w:ascii="Avenir" w:cs="Avenir" w:eastAsia="Avenir" w:hAnsi="Avenir"/>
                <w:sz w:val="20"/>
                <w:szCs w:val="20"/>
                <w:u w:val="single"/>
                <w:rtl w:val="0"/>
              </w:rPr>
              <w:t xml:space="preserve">must</w:t>
            </w:r>
            <w:r w:rsidDel="00000000" w:rsidR="00000000" w:rsidRPr="00000000">
              <w:rPr>
                <w:rFonts w:ascii="Avenir" w:cs="Avenir" w:eastAsia="Avenir" w:hAnsi="Avenir"/>
                <w:sz w:val="20"/>
                <w:szCs w:val="20"/>
                <w:rtl w:val="0"/>
              </w:rPr>
              <w:t xml:space="preserve"> be the Headteacher.</w:t>
            </w:r>
          </w:p>
          <w:p w:rsidR="00000000" w:rsidDel="00000000" w:rsidP="00000000" w:rsidRDefault="00000000" w:rsidRPr="00000000" w14:paraId="00000067">
            <w:pPr>
              <w:pageBreakBefore w:val="0"/>
              <w:numPr>
                <w:ilvl w:val="0"/>
                <w:numId w:val="1"/>
              </w:numPr>
              <w:ind w:left="72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are not currently working with children but have done so in the past, the second referee should be the employer by whom you were most recently employed in work with children</w:t>
            </w:r>
          </w:p>
          <w:p w:rsidR="00000000" w:rsidDel="00000000" w:rsidP="00000000" w:rsidRDefault="00000000" w:rsidRPr="00000000" w14:paraId="00000068">
            <w:pPr>
              <w:pageBreakBefore w:val="0"/>
              <w:numPr>
                <w:ilvl w:val="0"/>
                <w:numId w:val="1"/>
              </w:numPr>
              <w:ind w:left="72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References will not be accepted from relatives, ex or current partners, or persons who only know you as a friend. References should be provided by your manager or company HR department, not a work colleague.</w:t>
            </w:r>
          </w:p>
          <w:p w:rsidR="00000000" w:rsidDel="00000000" w:rsidP="00000000" w:rsidRDefault="00000000" w:rsidRPr="00000000" w14:paraId="00000069">
            <w:pPr>
              <w:pageBreakBefore w:val="0"/>
              <w:numPr>
                <w:ilvl w:val="0"/>
                <w:numId w:val="1"/>
              </w:numPr>
              <w:ind w:left="72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000000" w:rsidDel="00000000" w:rsidP="00000000" w:rsidRDefault="00000000" w:rsidRPr="00000000" w14:paraId="0000006A">
            <w:pPr>
              <w:pageBreakBefore w:val="0"/>
              <w:numPr>
                <w:ilvl w:val="0"/>
                <w:numId w:val="1"/>
              </w:numPr>
              <w:ind w:left="72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000000" w:rsidDel="00000000" w:rsidP="00000000" w:rsidRDefault="00000000" w:rsidRPr="00000000" w14:paraId="0000006B">
            <w:pPr>
              <w:pageBreakBefore w:val="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C">
            <w:pPr>
              <w:pageBreakBefore w:val="0"/>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When will referees be contacted?</w:t>
            </w:r>
          </w:p>
          <w:p w:rsidR="00000000" w:rsidDel="00000000" w:rsidP="00000000" w:rsidRDefault="00000000" w:rsidRPr="00000000" w14:paraId="0000006D">
            <w:pPr>
              <w:pageBreakBefore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In line with DfE guidance on Keeping Children Safe in Education we will contact referees if you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000000" w:rsidDel="00000000" w:rsidP="00000000" w:rsidRDefault="00000000" w:rsidRPr="00000000" w14:paraId="0000006E">
            <w:pPr>
              <w:pageBreakBefore w:val="0"/>
              <w:jc w:val="both"/>
              <w:rPr>
                <w:rFonts w:ascii="Avenir" w:cs="Avenir" w:eastAsia="Avenir" w:hAnsi="Avenir"/>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2">
            <w:pPr>
              <w:pageBreakBefore w:val="0"/>
              <w:rPr>
                <w:rFonts w:ascii="Avenir" w:cs="Avenir" w:eastAsia="Avenir" w:hAnsi="Avenir"/>
              </w:rPr>
            </w:pPr>
            <w:r w:rsidDel="00000000" w:rsidR="00000000" w:rsidRPr="00000000">
              <w:rPr>
                <w:rFonts w:ascii="Avenir" w:cs="Avenir" w:eastAsia="Avenir" w:hAnsi="Avenir"/>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4">
            <w:pPr>
              <w:pageBreakBefore w:val="0"/>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5">
            <w:pPr>
              <w:pageBreakBefore w:val="0"/>
              <w:rPr>
                <w:rFonts w:ascii="Avenir" w:cs="Avenir" w:eastAsia="Avenir" w:hAnsi="Avenir"/>
              </w:rPr>
            </w:pPr>
            <w:r w:rsidDel="00000000" w:rsidR="00000000" w:rsidRPr="00000000">
              <w:rPr>
                <w:rFonts w:ascii="Avenir" w:cs="Avenir" w:eastAsia="Avenir" w:hAnsi="Avenir"/>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7">
            <w:pPr>
              <w:pageBreakBefore w:val="0"/>
              <w:rPr>
                <w:rFonts w:ascii="Avenir" w:cs="Avenir" w:eastAsia="Avenir" w:hAnsi="Avenir"/>
              </w:rPr>
            </w:pPr>
            <w:r w:rsidDel="00000000" w:rsidR="00000000" w:rsidRPr="00000000">
              <w:rPr>
                <w:rFonts w:ascii="Avenir" w:cs="Avenir" w:eastAsia="Avenir" w:hAnsi="Avenir"/>
                <w:rtl w:val="0"/>
              </w:rPr>
              <w:t xml:space="preserve">Dates of employment:</w:t>
            </w:r>
          </w:p>
          <w:p w:rsidR="00000000" w:rsidDel="00000000" w:rsidP="00000000" w:rsidRDefault="00000000" w:rsidRPr="00000000" w14:paraId="00000078">
            <w:pPr>
              <w:pageBreakBefore w:val="0"/>
              <w:rPr>
                <w:rFonts w:ascii="Avenir" w:cs="Avenir" w:eastAsia="Avenir" w:hAnsi="Aveni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C">
            <w:pPr>
              <w:pageBreakBefore w:val="0"/>
              <w:rPr>
                <w:rFonts w:ascii="Avenir" w:cs="Avenir" w:eastAsia="Avenir" w:hAnsi="Avenir"/>
              </w:rPr>
            </w:pPr>
            <w:r w:rsidDel="00000000" w:rsidR="00000000" w:rsidRPr="00000000">
              <w:rPr>
                <w:rFonts w:ascii="Avenir" w:cs="Avenir" w:eastAsia="Avenir" w:hAnsi="Avenir"/>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F">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1">
            <w:pPr>
              <w:pageBreakBefore w:val="0"/>
              <w:rPr>
                <w:rFonts w:ascii="Avenir" w:cs="Avenir" w:eastAsia="Avenir" w:hAnsi="Avenir"/>
              </w:rPr>
            </w:pPr>
            <w:r w:rsidDel="00000000" w:rsidR="00000000" w:rsidRPr="00000000">
              <w:rPr>
                <w:rFonts w:ascii="Avenir" w:cs="Avenir" w:eastAsia="Avenir" w:hAnsi="Avenir"/>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4">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6">
            <w:pPr>
              <w:pageBreakBefore w:val="0"/>
              <w:rPr>
                <w:rFonts w:ascii="Avenir" w:cs="Avenir" w:eastAsia="Avenir" w:hAnsi="Avenir"/>
              </w:rPr>
            </w:pPr>
            <w:r w:rsidDel="00000000" w:rsidR="00000000" w:rsidRPr="00000000">
              <w:rPr>
                <w:rFonts w:ascii="Avenir" w:cs="Avenir" w:eastAsia="Avenir" w:hAnsi="Avenir"/>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B">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D">
            <w:pPr>
              <w:pageBreakBefore w:val="0"/>
              <w:rPr>
                <w:rFonts w:ascii="Avenir" w:cs="Avenir" w:eastAsia="Avenir" w:hAnsi="Avenir"/>
              </w:rPr>
            </w:pPr>
            <w:r w:rsidDel="00000000" w:rsidR="00000000" w:rsidRPr="00000000">
              <w:rPr>
                <w:rFonts w:ascii="Avenir" w:cs="Avenir" w:eastAsia="Avenir" w:hAnsi="Avenir"/>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0">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2">
            <w:pPr>
              <w:pageBreakBefore w:val="0"/>
              <w:rPr>
                <w:rFonts w:ascii="Avenir" w:cs="Avenir" w:eastAsia="Avenir" w:hAnsi="Avenir"/>
              </w:rPr>
            </w:pPr>
            <w:r w:rsidDel="00000000" w:rsidR="00000000" w:rsidRPr="00000000">
              <w:rPr>
                <w:rFonts w:ascii="Avenir" w:cs="Avenir" w:eastAsia="Avenir" w:hAnsi="Avenir"/>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5">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7">
            <w:pPr>
              <w:pageBreakBefore w:val="0"/>
              <w:rPr>
                <w:rFonts w:ascii="Avenir" w:cs="Avenir" w:eastAsia="Avenir" w:hAnsi="Avenir"/>
              </w:rPr>
            </w:pPr>
            <w:r w:rsidDel="00000000" w:rsidR="00000000" w:rsidRPr="00000000">
              <w:rPr>
                <w:rFonts w:ascii="Avenir" w:cs="Avenir" w:eastAsia="Avenir" w:hAnsi="Avenir"/>
                <w:rtl w:val="0"/>
              </w:rPr>
              <w:t xml:space="preserve">Can we contact this referee if you are shortlisted for interview? </w:t>
            </w:r>
            <w:r w:rsidDel="00000000" w:rsidR="00000000" w:rsidRPr="00000000">
              <w:rPr>
                <w:rFonts w:ascii="Avenir" w:cs="Avenir" w:eastAsia="Avenir" w:hAnsi="Avenir"/>
                <w:i w:val="1"/>
                <w:rtl w:val="0"/>
              </w:rPr>
              <w:t xml:space="preserve">(delete as applicable)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ageBreakBefore w:val="0"/>
              <w:rPr>
                <w:rFonts w:ascii="Avenir" w:cs="Avenir" w:eastAsia="Avenir" w:hAnsi="Avenir"/>
              </w:rPr>
            </w:pPr>
            <w:r w:rsidDel="00000000" w:rsidR="00000000" w:rsidRPr="00000000">
              <w:rPr>
                <w:rFonts w:ascii="Avenir" w:cs="Avenir" w:eastAsia="Avenir" w:hAnsi="Avenir"/>
                <w:rtl w:val="0"/>
              </w:rPr>
              <w:t xml:space="preserve">YES  /  NO</w:t>
            </w:r>
          </w:p>
        </w:tc>
      </w:tr>
    </w:tbl>
    <w:p w:rsidR="00000000" w:rsidDel="00000000" w:rsidP="00000000" w:rsidRDefault="00000000" w:rsidRPr="00000000" w14:paraId="0000009B">
      <w:pPr>
        <w:pageBreakBefore w:val="0"/>
        <w:rPr>
          <w:rFonts w:ascii="Avenir" w:cs="Avenir" w:eastAsia="Avenir" w:hAnsi="Avenir"/>
        </w:rPr>
      </w:pPr>
      <w:r w:rsidDel="00000000" w:rsidR="00000000" w:rsidRPr="00000000">
        <w:rPr>
          <w:rtl w:val="0"/>
        </w:rPr>
      </w:r>
    </w:p>
    <w:tbl>
      <w:tblPr>
        <w:tblStyle w:val="Table9"/>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C">
            <w:pPr>
              <w:pageBreakBefore w:val="0"/>
              <w:rPr>
                <w:rFonts w:ascii="Avenir" w:cs="Avenir" w:eastAsia="Avenir" w:hAnsi="Avenir"/>
              </w:rPr>
            </w:pPr>
            <w:r w:rsidDel="00000000" w:rsidR="00000000" w:rsidRPr="00000000">
              <w:rPr>
                <w:rFonts w:ascii="Avenir" w:cs="Avenir" w:eastAsia="Avenir" w:hAnsi="Avenir"/>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E">
            <w:pPr>
              <w:pageBreakBefore w:val="0"/>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F">
            <w:pPr>
              <w:pageBreakBefore w:val="0"/>
              <w:rPr>
                <w:rFonts w:ascii="Avenir" w:cs="Avenir" w:eastAsia="Avenir" w:hAnsi="Avenir"/>
              </w:rPr>
            </w:pPr>
            <w:r w:rsidDel="00000000" w:rsidR="00000000" w:rsidRPr="00000000">
              <w:rPr>
                <w:rFonts w:ascii="Avenir" w:cs="Avenir" w:eastAsia="Avenir" w:hAnsi="Avenir"/>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1">
            <w:pPr>
              <w:pageBreakBefore w:val="0"/>
              <w:rPr>
                <w:rFonts w:ascii="Avenir" w:cs="Avenir" w:eastAsia="Avenir" w:hAnsi="Avenir"/>
              </w:rPr>
            </w:pPr>
            <w:r w:rsidDel="00000000" w:rsidR="00000000" w:rsidRPr="00000000">
              <w:rPr>
                <w:rFonts w:ascii="Avenir" w:cs="Avenir" w:eastAsia="Avenir" w:hAnsi="Avenir"/>
                <w:rtl w:val="0"/>
              </w:rPr>
              <w:t xml:space="preserve">Dates of employment:</w:t>
            </w:r>
          </w:p>
          <w:p w:rsidR="00000000" w:rsidDel="00000000" w:rsidP="00000000" w:rsidRDefault="00000000" w:rsidRPr="00000000" w14:paraId="000000A2">
            <w:pPr>
              <w:pageBreakBefore w:val="0"/>
              <w:rPr>
                <w:rFonts w:ascii="Avenir" w:cs="Avenir" w:eastAsia="Avenir" w:hAnsi="Aveni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6">
            <w:pPr>
              <w:pageBreakBefore w:val="0"/>
              <w:rPr>
                <w:rFonts w:ascii="Avenir" w:cs="Avenir" w:eastAsia="Avenir" w:hAnsi="Avenir"/>
              </w:rPr>
            </w:pPr>
            <w:r w:rsidDel="00000000" w:rsidR="00000000" w:rsidRPr="00000000">
              <w:rPr>
                <w:rFonts w:ascii="Avenir" w:cs="Avenir" w:eastAsia="Avenir" w:hAnsi="Avenir"/>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9">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B">
            <w:pPr>
              <w:pageBreakBefore w:val="0"/>
              <w:rPr>
                <w:rFonts w:ascii="Avenir" w:cs="Avenir" w:eastAsia="Avenir" w:hAnsi="Avenir"/>
              </w:rPr>
            </w:pPr>
            <w:r w:rsidDel="00000000" w:rsidR="00000000" w:rsidRPr="00000000">
              <w:rPr>
                <w:rFonts w:ascii="Avenir" w:cs="Avenir" w:eastAsia="Avenir" w:hAnsi="Avenir"/>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E">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0">
            <w:pPr>
              <w:pageBreakBefore w:val="0"/>
              <w:rPr>
                <w:rFonts w:ascii="Avenir" w:cs="Avenir" w:eastAsia="Avenir" w:hAnsi="Avenir"/>
              </w:rPr>
            </w:pPr>
            <w:r w:rsidDel="00000000" w:rsidR="00000000" w:rsidRPr="00000000">
              <w:rPr>
                <w:rFonts w:ascii="Avenir" w:cs="Avenir" w:eastAsia="Avenir" w:hAnsi="Avenir"/>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B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B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B5">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7">
            <w:pPr>
              <w:pageBreakBefore w:val="0"/>
              <w:rPr>
                <w:rFonts w:ascii="Avenir" w:cs="Avenir" w:eastAsia="Avenir" w:hAnsi="Avenir"/>
              </w:rPr>
            </w:pPr>
            <w:r w:rsidDel="00000000" w:rsidR="00000000" w:rsidRPr="00000000">
              <w:rPr>
                <w:rFonts w:ascii="Avenir" w:cs="Avenir" w:eastAsia="Avenir" w:hAnsi="Avenir"/>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BA">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C">
            <w:pPr>
              <w:pageBreakBefore w:val="0"/>
              <w:rPr>
                <w:rFonts w:ascii="Avenir" w:cs="Avenir" w:eastAsia="Avenir" w:hAnsi="Avenir"/>
              </w:rPr>
            </w:pPr>
            <w:r w:rsidDel="00000000" w:rsidR="00000000" w:rsidRPr="00000000">
              <w:rPr>
                <w:rFonts w:ascii="Avenir" w:cs="Avenir" w:eastAsia="Avenir" w:hAnsi="Avenir"/>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BF">
            <w:pPr>
              <w:pageBreakBefore w:val="0"/>
              <w:rPr>
                <w:rFonts w:ascii="Avenir" w:cs="Avenir" w:eastAsia="Avenir" w:hAnsi="Aveni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C1">
            <w:pPr>
              <w:pageBreakBefore w:val="0"/>
              <w:rPr>
                <w:rFonts w:ascii="Avenir" w:cs="Avenir" w:eastAsia="Avenir" w:hAnsi="Avenir"/>
              </w:rPr>
            </w:pPr>
            <w:r w:rsidDel="00000000" w:rsidR="00000000" w:rsidRPr="00000000">
              <w:rPr>
                <w:rFonts w:ascii="Avenir" w:cs="Avenir" w:eastAsia="Avenir" w:hAnsi="Avenir"/>
                <w:rtl w:val="0"/>
              </w:rPr>
              <w:t xml:space="preserve">Can we contact this referee if you are shortlisted for interview? (delete as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ageBreakBefore w:val="0"/>
              <w:rPr>
                <w:rFonts w:ascii="Avenir" w:cs="Avenir" w:eastAsia="Avenir" w:hAnsi="Avenir"/>
              </w:rPr>
            </w:pPr>
            <w:r w:rsidDel="00000000" w:rsidR="00000000" w:rsidRPr="00000000">
              <w:rPr>
                <w:rFonts w:ascii="Avenir" w:cs="Avenir" w:eastAsia="Avenir" w:hAnsi="Avenir"/>
                <w:rtl w:val="0"/>
              </w:rPr>
              <w:t xml:space="preserve">YES  /  NO</w:t>
            </w:r>
          </w:p>
        </w:tc>
      </w:tr>
    </w:tbl>
    <w:p w:rsidR="00000000" w:rsidDel="00000000" w:rsidP="00000000" w:rsidRDefault="00000000" w:rsidRPr="00000000" w14:paraId="000000C5">
      <w:pPr>
        <w:pageBreakBefore w:val="0"/>
        <w:widowControl w:val="0"/>
        <w:spacing w:line="276" w:lineRule="auto"/>
        <w:rPr>
          <w:rFonts w:ascii="Avenir" w:cs="Avenir" w:eastAsia="Avenir" w:hAnsi="Avenir"/>
        </w:rPr>
      </w:pPr>
      <w:r w:rsidDel="00000000" w:rsidR="00000000" w:rsidRPr="00000000">
        <w:rPr>
          <w:rtl w:val="0"/>
        </w:rPr>
      </w:r>
    </w:p>
    <w:tbl>
      <w:tblPr>
        <w:tblStyle w:val="Table10"/>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C6">
            <w:pPr>
              <w:pageBreakBefore w:val="0"/>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Eligibility to work in the UK</w:t>
            </w:r>
            <w:r w:rsidDel="00000000" w:rsidR="00000000" w:rsidRPr="00000000">
              <w:rPr>
                <w:rtl w:val="0"/>
              </w:rPr>
            </w:r>
          </w:p>
          <w:p w:rsidR="00000000" w:rsidDel="00000000" w:rsidP="00000000" w:rsidRDefault="00000000" w:rsidRPr="00000000" w14:paraId="000000C7">
            <w:pPr>
              <w:pageBreakBefore w:val="0"/>
              <w:rPr>
                <w:rFonts w:ascii="Avenir" w:cs="Avenir" w:eastAsia="Avenir" w:hAnsi="Aveni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rPr>
                <w:rFonts w:ascii="Avenir" w:cs="Avenir" w:eastAsia="Avenir" w:hAnsi="Avenir"/>
                <w:b w:val="1"/>
              </w:rPr>
            </w:pPr>
            <w:r w:rsidDel="00000000" w:rsidR="00000000" w:rsidRPr="00000000">
              <w:rPr>
                <w:rFonts w:ascii="Avenir" w:cs="Avenir" w:eastAsia="Avenir" w:hAnsi="Avenir"/>
                <w:b w:val="1"/>
                <w:rtl w:val="0"/>
              </w:rPr>
              <w:t xml:space="preserve">For persons who are </w:t>
            </w:r>
            <w:r w:rsidDel="00000000" w:rsidR="00000000" w:rsidRPr="00000000">
              <w:rPr>
                <w:rFonts w:ascii="Avenir" w:cs="Avenir" w:eastAsia="Avenir" w:hAnsi="Avenir"/>
                <w:b w:val="1"/>
                <w:u w:val="single"/>
                <w:rtl w:val="0"/>
              </w:rPr>
              <w:t xml:space="preserve">not</w:t>
            </w:r>
            <w:r w:rsidDel="00000000" w:rsidR="00000000" w:rsidRPr="00000000">
              <w:rPr>
                <w:rFonts w:ascii="Avenir" w:cs="Avenir" w:eastAsia="Avenir" w:hAnsi="Avenir"/>
                <w:b w:val="1"/>
                <w:rtl w:val="0"/>
              </w:rPr>
              <w:t xml:space="preserve"> British or EU nationals</w:t>
            </w:r>
          </w:p>
          <w:p w:rsidR="00000000" w:rsidDel="00000000" w:rsidP="00000000" w:rsidRDefault="00000000" w:rsidRPr="00000000" w14:paraId="000000C9">
            <w:pPr>
              <w:pageBreakBefore w:val="0"/>
              <w:rPr>
                <w:rFonts w:ascii="Avenir" w:cs="Avenir" w:eastAsia="Avenir" w:hAnsi="Avenir"/>
              </w:rPr>
            </w:pPr>
            <w:r w:rsidDel="00000000" w:rsidR="00000000" w:rsidRPr="00000000">
              <w:rPr>
                <w:rFonts w:ascii="Avenir" w:cs="Avenir" w:eastAsia="Avenir" w:hAnsi="Avenir"/>
                <w:rtl w:val="0"/>
              </w:rPr>
              <w:t xml:space="preserve">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000000" w:rsidDel="00000000" w:rsidP="00000000" w:rsidRDefault="00000000" w:rsidRPr="00000000" w14:paraId="000000C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CB">
            <w:pPr>
              <w:pageBreakBefore w:val="0"/>
              <w:rPr>
                <w:rFonts w:ascii="Avenir" w:cs="Avenir" w:eastAsia="Avenir" w:hAnsi="Avenir"/>
                <w:b w:val="1"/>
              </w:rPr>
            </w:pPr>
            <w:r w:rsidDel="00000000" w:rsidR="00000000" w:rsidRPr="00000000">
              <w:rPr>
                <w:rFonts w:ascii="Avenir" w:cs="Avenir" w:eastAsia="Avenir" w:hAnsi="Avenir"/>
                <w:rtl w:val="0"/>
              </w:rPr>
              <w:t xml:space="preserve">Do you have entitlement to work in the UK?  </w:t>
            </w:r>
            <w:r w:rsidDel="00000000" w:rsidR="00000000" w:rsidRPr="00000000">
              <w:rPr>
                <w:rFonts w:ascii="Avenir" w:cs="Avenir" w:eastAsia="Avenir" w:hAnsi="Avenir"/>
                <w:b w:val="1"/>
                <w:rtl w:val="0"/>
              </w:rPr>
              <w:t xml:space="preserve">YES / NO</w:t>
            </w:r>
          </w:p>
          <w:p w:rsidR="00000000" w:rsidDel="00000000" w:rsidP="00000000" w:rsidRDefault="00000000" w:rsidRPr="00000000" w14:paraId="000000CC">
            <w:pPr>
              <w:pageBreakBefore w:val="0"/>
              <w:rPr>
                <w:rFonts w:ascii="Avenir" w:cs="Avenir" w:eastAsia="Avenir" w:hAnsi="Avenir"/>
                <w:b w:val="1"/>
              </w:rPr>
            </w:pPr>
            <w:r w:rsidDel="00000000" w:rsidR="00000000" w:rsidRPr="00000000">
              <w:rPr>
                <w:rtl w:val="0"/>
              </w:rPr>
            </w:r>
          </w:p>
          <w:p w:rsidR="00000000" w:rsidDel="00000000" w:rsidP="00000000" w:rsidRDefault="00000000" w:rsidRPr="00000000" w14:paraId="000000CD">
            <w:pPr>
              <w:pageBreakBefore w:val="0"/>
              <w:rPr>
                <w:rFonts w:ascii="Avenir" w:cs="Avenir" w:eastAsia="Avenir" w:hAnsi="Avenir"/>
              </w:rPr>
            </w:pPr>
            <w:r w:rsidDel="00000000" w:rsidR="00000000" w:rsidRPr="00000000">
              <w:rPr>
                <w:rFonts w:ascii="Avenir" w:cs="Avenir" w:eastAsia="Avenir" w:hAnsi="Avenir"/>
                <w:rtl w:val="0"/>
              </w:rPr>
              <w:t xml:space="preserve">If you have any conditions related to your employment in the UK please give full details:</w:t>
            </w:r>
          </w:p>
          <w:p w:rsidR="00000000" w:rsidDel="00000000" w:rsidP="00000000" w:rsidRDefault="00000000" w:rsidRPr="00000000" w14:paraId="000000CE">
            <w:pPr>
              <w:pageBreakBefore w:val="0"/>
              <w:rPr>
                <w:rFonts w:ascii="Avenir" w:cs="Avenir" w:eastAsia="Avenir" w:hAnsi="Avenir"/>
                <w:b w:val="1"/>
              </w:rPr>
            </w:pPr>
            <w:r w:rsidDel="00000000" w:rsidR="00000000" w:rsidRPr="00000000">
              <w:rPr>
                <w:rtl w:val="0"/>
              </w:rPr>
            </w:r>
          </w:p>
          <w:p w:rsidR="00000000" w:rsidDel="00000000" w:rsidP="00000000" w:rsidRDefault="00000000" w:rsidRPr="00000000" w14:paraId="000000CF">
            <w:pPr>
              <w:pageBreakBefore w:val="0"/>
              <w:rPr>
                <w:rFonts w:ascii="Avenir" w:cs="Avenir" w:eastAsia="Avenir" w:hAnsi="Avenir"/>
                <w:b w:val="1"/>
              </w:rPr>
            </w:pPr>
            <w:r w:rsidDel="00000000" w:rsidR="00000000" w:rsidRPr="00000000">
              <w:rPr>
                <w:rtl w:val="0"/>
              </w:rPr>
            </w:r>
          </w:p>
        </w:tc>
      </w:tr>
    </w:tbl>
    <w:p w:rsidR="00000000" w:rsidDel="00000000" w:rsidP="00000000" w:rsidRDefault="00000000" w:rsidRPr="00000000" w14:paraId="000000D0">
      <w:pPr>
        <w:pageBreakBefore w:val="0"/>
        <w:rPr>
          <w:rFonts w:ascii="Avenir" w:cs="Avenir" w:eastAsia="Avenir" w:hAnsi="Avenir"/>
        </w:rPr>
      </w:pPr>
      <w:r w:rsidDel="00000000" w:rsidR="00000000" w:rsidRPr="00000000">
        <w:rPr>
          <w:rtl w:val="0"/>
        </w:rPr>
      </w:r>
    </w:p>
    <w:tbl>
      <w:tblPr>
        <w:tblStyle w:val="Table11"/>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shd w:fill="efefef" w:val="clear"/>
          </w:tcPr>
          <w:p w:rsidR="00000000" w:rsidDel="00000000" w:rsidP="00000000" w:rsidRDefault="00000000" w:rsidRPr="00000000" w14:paraId="000000D1">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3940"/>
              </w:tabs>
              <w:spacing w:line="240" w:lineRule="auto"/>
              <w:rPr>
                <w:rFonts w:ascii="Avenir" w:cs="Avenir" w:eastAsia="Avenir" w:hAnsi="Avenir"/>
              </w:rPr>
            </w:pPr>
            <w:r w:rsidDel="00000000" w:rsidR="00000000" w:rsidRPr="00000000">
              <w:rPr>
                <w:rFonts w:ascii="Avenir" w:cs="Avenir" w:eastAsia="Avenir" w:hAnsi="Avenir"/>
                <w:color w:val="00a1cf"/>
                <w:sz w:val="28"/>
                <w:szCs w:val="28"/>
                <w:rtl w:val="0"/>
              </w:rPr>
              <w:t xml:space="preserve">Living or Working outside the UK</w:t>
            </w:r>
            <w:r w:rsidDel="00000000" w:rsidR="00000000" w:rsidRPr="00000000">
              <w:rPr>
                <w:rFonts w:ascii="Avenir" w:cs="Avenir" w:eastAsia="Avenir" w:hAnsi="Avenir"/>
                <w:rtl w:val="0"/>
              </w:rPr>
              <w:t xml:space="preserve"> </w:t>
            </w:r>
          </w:p>
          <w:p w:rsidR="00000000" w:rsidDel="00000000" w:rsidP="00000000" w:rsidRDefault="00000000" w:rsidRPr="00000000" w14:paraId="000000D2">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3940"/>
              </w:tabs>
              <w:spacing w:line="240" w:lineRule="auto"/>
              <w:rPr>
                <w:rFonts w:ascii="Avenir" w:cs="Avenir" w:eastAsia="Avenir" w:hAnsi="Avenir"/>
              </w:rPr>
            </w:pPr>
            <w:r w:rsidDel="00000000" w:rsidR="00000000" w:rsidRPr="00000000">
              <w:rPr>
                <w:rFonts w:ascii="Avenir" w:cs="Avenir" w:eastAsia="Avenir" w:hAnsi="Avenir"/>
                <w:rtl w:val="0"/>
              </w:rPr>
              <w:tab/>
            </w:r>
          </w:p>
        </w:tc>
      </w:tr>
      <w:tr>
        <w:trPr>
          <w:cantSplit w:val="0"/>
          <w:tblHeader w:val="0"/>
        </w:trPr>
        <w:tc>
          <w:tcPr/>
          <w:p w:rsidR="00000000" w:rsidDel="00000000" w:rsidP="00000000" w:rsidRDefault="00000000" w:rsidRPr="00000000" w14:paraId="000000D3">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color w:val="0b0c0c"/>
                <w:highlight w:val="white"/>
              </w:rPr>
            </w:pPr>
            <w:r w:rsidDel="00000000" w:rsidR="00000000" w:rsidRPr="00000000">
              <w:rPr>
                <w:rtl w:val="0"/>
              </w:rPr>
            </w:r>
          </w:p>
          <w:p w:rsidR="00000000" w:rsidDel="00000000" w:rsidP="00000000" w:rsidRDefault="00000000" w:rsidRPr="00000000" w14:paraId="000000D4">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b w:val="1"/>
                <w:color w:val="0b0c0c"/>
                <w:highlight w:val="white"/>
              </w:rPr>
            </w:pPr>
            <w:r w:rsidDel="00000000" w:rsidR="00000000" w:rsidRPr="00000000">
              <w:rPr>
                <w:rFonts w:ascii="Avenir" w:cs="Avenir" w:eastAsia="Avenir" w:hAnsi="Avenir"/>
                <w:color w:val="0b0c0c"/>
                <w:highlight w:val="white"/>
                <w:rtl w:val="0"/>
              </w:rPr>
              <w:t xml:space="preserve">Have you ever lived or worked anywhere outside of the UK in the last ten years? </w:t>
            </w:r>
            <w:r w:rsidDel="00000000" w:rsidR="00000000" w:rsidRPr="00000000">
              <w:rPr>
                <w:rFonts w:ascii="Avenir" w:cs="Avenir" w:eastAsia="Avenir" w:hAnsi="Avenir"/>
                <w:b w:val="1"/>
                <w:color w:val="0b0c0c"/>
                <w:highlight w:val="white"/>
                <w:rtl w:val="0"/>
              </w:rPr>
              <w:t xml:space="preserve">YES / NO</w:t>
            </w:r>
          </w:p>
          <w:p w:rsidR="00000000" w:rsidDel="00000000" w:rsidP="00000000" w:rsidRDefault="00000000" w:rsidRPr="00000000" w14:paraId="000000D5">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color w:val="0b0c0c"/>
                <w:highlight w:val="white"/>
              </w:rPr>
            </w:pPr>
            <w:r w:rsidDel="00000000" w:rsidR="00000000" w:rsidRPr="00000000">
              <w:rPr>
                <w:rtl w:val="0"/>
              </w:rPr>
            </w:r>
          </w:p>
          <w:p w:rsidR="00000000" w:rsidDel="00000000" w:rsidP="00000000" w:rsidRDefault="00000000" w:rsidRPr="00000000" w14:paraId="000000D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color w:val="0b0c0c"/>
                <w:highlight w:val="white"/>
              </w:rPr>
            </w:pPr>
            <w:r w:rsidDel="00000000" w:rsidR="00000000" w:rsidRPr="00000000">
              <w:rPr>
                <w:rFonts w:ascii="Avenir" w:cs="Avenir" w:eastAsia="Avenir" w:hAnsi="Avenir"/>
                <w:color w:val="0b0c0c"/>
                <w:highlight w:val="white"/>
                <w:rtl w:val="0"/>
              </w:rPr>
              <w:t xml:space="preserve">If yes, please provide details below of the country you have lived or worked in and the dates you lived / worked there:</w:t>
            </w:r>
          </w:p>
          <w:p w:rsidR="00000000" w:rsidDel="00000000" w:rsidP="00000000" w:rsidRDefault="00000000" w:rsidRPr="00000000" w14:paraId="000000D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color w:val="0b0c0c"/>
                <w:highlight w:val="white"/>
              </w:rPr>
            </w:pPr>
            <w:r w:rsidDel="00000000" w:rsidR="00000000" w:rsidRPr="00000000">
              <w:rPr>
                <w:rtl w:val="0"/>
              </w:rPr>
            </w:r>
          </w:p>
          <w:p w:rsidR="00000000" w:rsidDel="00000000" w:rsidP="00000000" w:rsidRDefault="00000000" w:rsidRPr="00000000" w14:paraId="000000D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D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DA">
      <w:pPr>
        <w:pageBreakBefore w:val="0"/>
        <w:rPr>
          <w:rFonts w:ascii="Avenir" w:cs="Avenir" w:eastAsia="Avenir" w:hAnsi="Avenir"/>
        </w:rPr>
      </w:pPr>
      <w:r w:rsidDel="00000000" w:rsidR="00000000" w:rsidRPr="00000000">
        <w:rPr>
          <w:rtl w:val="0"/>
        </w:rPr>
      </w:r>
    </w:p>
    <w:tbl>
      <w:tblPr>
        <w:tblStyle w:val="Table12"/>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DB">
            <w:pPr>
              <w:pageBreakBefore w:val="0"/>
              <w:spacing w:line="240" w:lineRule="auto"/>
              <w:rPr>
                <w:rFonts w:ascii="Avenir" w:cs="Avenir" w:eastAsia="Avenir" w:hAnsi="Avenir"/>
                <w:color w:val="00a1cf"/>
                <w:sz w:val="28"/>
                <w:szCs w:val="28"/>
              </w:rPr>
            </w:pPr>
            <w:r w:rsidDel="00000000" w:rsidR="00000000" w:rsidRPr="00000000">
              <w:rPr>
                <w:rFonts w:ascii="Avenir" w:cs="Avenir" w:eastAsia="Avenir" w:hAnsi="Avenir"/>
                <w:color w:val="00a1cf"/>
                <w:sz w:val="28"/>
                <w:szCs w:val="28"/>
                <w:rtl w:val="0"/>
              </w:rPr>
              <w:t xml:space="preserve">Criminal Offences</w:t>
            </w:r>
          </w:p>
          <w:p w:rsidR="00000000" w:rsidDel="00000000" w:rsidP="00000000" w:rsidRDefault="00000000" w:rsidRPr="00000000" w14:paraId="000000DC">
            <w:pPr>
              <w:pageBreakBefore w:val="0"/>
              <w:spacing w:line="240" w:lineRule="auto"/>
              <w:rPr>
                <w:rFonts w:ascii="Avenir" w:cs="Avenir" w:eastAsia="Avenir" w:hAnsi="Aveni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ageBreakBefore w:val="0"/>
              <w:spacing w:after="240" w:before="240" w:lineRule="auto"/>
              <w:rPr>
                <w:rFonts w:ascii="Avenir" w:cs="Avenir" w:eastAsia="Avenir" w:hAnsi="Avenir"/>
                <w:i w:val="1"/>
                <w:color w:val="00a1cf"/>
                <w:sz w:val="20"/>
                <w:szCs w:val="20"/>
              </w:rPr>
            </w:pPr>
            <w:r w:rsidDel="00000000" w:rsidR="00000000" w:rsidRPr="00000000">
              <w:rPr>
                <w:rFonts w:ascii="Avenir" w:cs="Avenir" w:eastAsia="Avenir" w:hAnsi="Avenir"/>
                <w:sz w:val="20"/>
                <w:szCs w:val="20"/>
                <w:rtl w:val="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at</w:t>
            </w:r>
            <w:hyperlink r:id="rId6">
              <w:r w:rsidDel="00000000" w:rsidR="00000000" w:rsidRPr="00000000">
                <w:rPr>
                  <w:rFonts w:ascii="Avenir" w:cs="Avenir" w:eastAsia="Avenir" w:hAnsi="Avenir"/>
                  <w:i w:val="1"/>
                  <w:sz w:val="20"/>
                  <w:szCs w:val="20"/>
                  <w:rtl w:val="0"/>
                </w:rPr>
                <w:t xml:space="preserve"> </w:t>
              </w:r>
            </w:hyperlink>
            <w:hyperlink r:id="rId7">
              <w:r w:rsidDel="00000000" w:rsidR="00000000" w:rsidRPr="00000000">
                <w:rPr>
                  <w:rFonts w:ascii="Avenir" w:cs="Avenir" w:eastAsia="Avenir" w:hAnsi="Avenir"/>
                  <w:i w:val="1"/>
                  <w:color w:val="1155cc"/>
                  <w:sz w:val="20"/>
                  <w:szCs w:val="20"/>
                  <w:u w:val="single"/>
                  <w:rtl w:val="0"/>
                </w:rPr>
                <w:t xml:space="preserve">https://unlock.org.uk/advice/filtering-cautions-convictions/</w:t>
              </w:r>
            </w:hyperlink>
            <w:r w:rsidDel="00000000" w:rsidR="00000000" w:rsidRPr="00000000">
              <w:rPr>
                <w:rFonts w:ascii="Avenir" w:cs="Avenir" w:eastAsia="Avenir" w:hAnsi="Avenir"/>
                <w:i w:val="1"/>
                <w:color w:val="00a1cf"/>
                <w:sz w:val="20"/>
                <w:szCs w:val="20"/>
                <w:rtl w:val="0"/>
              </w:rPr>
              <w:t xml:space="preserve"> </w:t>
            </w:r>
          </w:p>
          <w:p w:rsidR="00000000" w:rsidDel="00000000" w:rsidP="00000000" w:rsidRDefault="00000000" w:rsidRPr="00000000" w14:paraId="000000DE">
            <w:pPr>
              <w:pageBreakBefore w:val="0"/>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rsidR="00000000" w:rsidDel="00000000" w:rsidP="00000000" w:rsidRDefault="00000000" w:rsidRPr="00000000" w14:paraId="000000DF">
            <w:pPr>
              <w:pageBreakBefore w:val="0"/>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Further information is contained in Co-op Academies Trust’s policy statement on the recruitment of ex-offenders, which is available on request.</w:t>
            </w:r>
          </w:p>
        </w:tc>
      </w:tr>
    </w:tbl>
    <w:p w:rsidR="00000000" w:rsidDel="00000000" w:rsidP="00000000" w:rsidRDefault="00000000" w:rsidRPr="00000000" w14:paraId="000000E0">
      <w:pPr>
        <w:pageBreakBefore w:val="0"/>
        <w:rPr>
          <w:rFonts w:ascii="Avenir" w:cs="Avenir" w:eastAsia="Avenir" w:hAnsi="Avenir"/>
          <w:color w:val="00a1cf"/>
          <w:sz w:val="40"/>
          <w:szCs w:val="40"/>
        </w:rPr>
      </w:pPr>
      <w:r w:rsidDel="00000000" w:rsidR="00000000" w:rsidRPr="00000000">
        <w:rPr>
          <w:rtl w:val="0"/>
        </w:rPr>
      </w:r>
    </w:p>
    <w:p w:rsidR="00000000" w:rsidDel="00000000" w:rsidP="00000000" w:rsidRDefault="00000000" w:rsidRPr="00000000" w14:paraId="000000E1">
      <w:pPr>
        <w:pageBreakBefore w:val="0"/>
        <w:rPr>
          <w:rFonts w:ascii="Avenir" w:cs="Avenir" w:eastAsia="Avenir" w:hAnsi="Avenir"/>
          <w:color w:val="00a1cf"/>
          <w:sz w:val="40"/>
          <w:szCs w:val="40"/>
        </w:rPr>
      </w:pPr>
      <w:r w:rsidDel="00000000" w:rsidR="00000000" w:rsidRPr="00000000">
        <w:rPr>
          <w:rFonts w:ascii="Avenir" w:cs="Avenir" w:eastAsia="Avenir" w:hAnsi="Avenir"/>
          <w:color w:val="00a1cf"/>
          <w:sz w:val="40"/>
          <w:szCs w:val="40"/>
          <w:rtl w:val="0"/>
        </w:rPr>
        <w:t xml:space="preserve">Recruitment Monitoring Information</w:t>
      </w:r>
    </w:p>
    <w:p w:rsidR="00000000" w:rsidDel="00000000" w:rsidP="00000000" w:rsidRDefault="00000000" w:rsidRPr="00000000" w14:paraId="000000E2">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3">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details provided by you on this form are confidential, but will form part of the personnel record of the successful candidate.</w:t>
      </w:r>
    </w:p>
    <w:p w:rsidR="00000000" w:rsidDel="00000000" w:rsidP="00000000" w:rsidRDefault="00000000" w:rsidRPr="00000000" w14:paraId="000000E4">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5">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unsuccessful applicants this information will be used for recruitment monitoring, and will not be retained or processed for any other purposes.  Once the recruitment process is completed the hard copy data will be kept for up to 6 months and the computerised record for up to 24 months.</w:t>
      </w:r>
    </w:p>
    <w:p w:rsidR="00000000" w:rsidDel="00000000" w:rsidP="00000000" w:rsidRDefault="00000000" w:rsidRPr="00000000" w14:paraId="000000E6">
      <w:pPr>
        <w:pageBreakBefore w:val="0"/>
        <w:rPr>
          <w:rFonts w:ascii="Avenir" w:cs="Avenir" w:eastAsia="Avenir" w:hAnsi="Avenir"/>
          <w:sz w:val="20"/>
          <w:szCs w:val="20"/>
        </w:rPr>
      </w:pPr>
      <w:r w:rsidDel="00000000" w:rsidR="00000000" w:rsidRPr="00000000">
        <w:rPr>
          <w:rtl w:val="0"/>
        </w:rPr>
      </w:r>
    </w:p>
    <w:tbl>
      <w:tblPr>
        <w:tblStyle w:val="Table13"/>
        <w:tblW w:w="97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Do you currently work for Co-op Academies Trust?   </w:t>
            </w:r>
            <w:r w:rsidDel="00000000" w:rsidR="00000000" w:rsidRPr="00000000">
              <w:rPr>
                <w:rFonts w:ascii="Avenir" w:cs="Avenir" w:eastAsia="Avenir" w:hAnsi="Avenir"/>
                <w:b w:val="1"/>
                <w:sz w:val="20"/>
                <w:szCs w:val="20"/>
                <w:rtl w:val="0"/>
              </w:rPr>
              <w:t xml:space="preserve">YES / NO</w:t>
            </w:r>
          </w:p>
        </w:tc>
      </w:tr>
    </w:tbl>
    <w:p w:rsidR="00000000" w:rsidDel="00000000" w:rsidP="00000000" w:rsidRDefault="00000000" w:rsidRPr="00000000" w14:paraId="000000E8">
      <w:pPr>
        <w:pageBreakBefore w:val="0"/>
        <w:rPr>
          <w:rFonts w:ascii="Avenir" w:cs="Avenir" w:eastAsia="Avenir" w:hAnsi="Avenir"/>
        </w:rPr>
      </w:pPr>
      <w:r w:rsidDel="00000000" w:rsidR="00000000" w:rsidRPr="00000000">
        <w:rPr>
          <w:rtl w:val="0"/>
        </w:rPr>
      </w:r>
    </w:p>
    <w:tbl>
      <w:tblPr>
        <w:tblStyle w:val="Table14"/>
        <w:tblW w:w="972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4965"/>
        <w:tblGridChange w:id="0">
          <w:tblGrid>
            <w:gridCol w:w="4755"/>
            <w:gridCol w:w="4965"/>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rtl w:val="0"/>
              </w:rPr>
              <w:t xml:space="preserve">Current age:</w:t>
            </w:r>
          </w:p>
        </w:tc>
      </w:tr>
    </w:tbl>
    <w:p w:rsidR="00000000" w:rsidDel="00000000" w:rsidP="00000000" w:rsidRDefault="00000000" w:rsidRPr="00000000" w14:paraId="000000EB">
      <w:pPr>
        <w:pageBreakBefore w:val="0"/>
        <w:spacing w:line="360" w:lineRule="auto"/>
        <w:jc w:val="both"/>
        <w:rPr>
          <w:rFonts w:ascii="Avenir" w:cs="Avenir" w:eastAsia="Avenir" w:hAnsi="Avenir"/>
          <w:b w:val="1"/>
        </w:rPr>
      </w:pPr>
      <w:r w:rsidDel="00000000" w:rsidR="00000000" w:rsidRPr="00000000">
        <w:rPr>
          <w:rtl w:val="0"/>
        </w:rPr>
      </w:r>
    </w:p>
    <w:tbl>
      <w:tblPr>
        <w:tblStyle w:val="Table15"/>
        <w:tblW w:w="975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EC">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Gender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b w:val="1"/>
                <w:i w:val="1"/>
                <w:color w:val="008080"/>
                <w:sz w:val="20"/>
                <w:szCs w:val="20"/>
              </w:rPr>
            </w:pPr>
            <w:r w:rsidDel="00000000" w:rsidR="00000000" w:rsidRPr="00000000">
              <w:rPr>
                <w:rFonts w:ascii="Avenir" w:cs="Avenir" w:eastAsia="Avenir" w:hAnsi="Avenir"/>
                <w:sz w:val="20"/>
                <w:szCs w:val="20"/>
                <w:rtl w:val="0"/>
              </w:rPr>
              <w:t xml:space="preserve">Female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b w:val="1"/>
                <w:i w:val="1"/>
                <w:color w:val="008080"/>
                <w:sz w:val="20"/>
                <w:szCs w:val="20"/>
              </w:rPr>
            </w:pPr>
            <w:r w:rsidDel="00000000" w:rsidR="00000000" w:rsidRPr="00000000">
              <w:rPr>
                <w:rFonts w:ascii="Avenir" w:cs="Avenir" w:eastAsia="Avenir" w:hAnsi="Avenir"/>
                <w:sz w:val="20"/>
                <w:szCs w:val="20"/>
                <w:rtl w:val="0"/>
              </w:rPr>
              <w:t xml:space="preserve">Male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Non-binary [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TransFemale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TransMale [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Prefer not to say [  ]</w:t>
            </w:r>
          </w:p>
        </w:tc>
      </w:tr>
    </w:tbl>
    <w:p w:rsidR="00000000" w:rsidDel="00000000" w:rsidP="00000000" w:rsidRDefault="00000000" w:rsidRPr="00000000" w14:paraId="000000F5">
      <w:pPr>
        <w:pageBreakBefore w:val="0"/>
        <w:spacing w:line="360" w:lineRule="auto"/>
        <w:jc w:val="both"/>
        <w:rPr>
          <w:rFonts w:ascii="Avenir" w:cs="Avenir" w:eastAsia="Avenir" w:hAnsi="Avenir"/>
        </w:rPr>
      </w:pPr>
      <w:r w:rsidDel="00000000" w:rsidR="00000000" w:rsidRPr="00000000">
        <w:rPr>
          <w:rtl w:val="0"/>
        </w:rPr>
      </w:r>
    </w:p>
    <w:tbl>
      <w:tblPr>
        <w:tblStyle w:val="Table16"/>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F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Disability</w:t>
            </w:r>
            <w:r w:rsidDel="00000000" w:rsidR="00000000" w:rsidRPr="00000000">
              <w:rPr>
                <w:rtl w:val="0"/>
              </w:rPr>
            </w:r>
          </w:p>
        </w:tc>
      </w:tr>
    </w:tbl>
    <w:p w:rsidR="00000000" w:rsidDel="00000000" w:rsidP="00000000" w:rsidRDefault="00000000" w:rsidRPr="00000000" w14:paraId="000000F7">
      <w:pPr>
        <w:pageBreakBefore w:val="0"/>
        <w:jc w:val="both"/>
        <w:rPr>
          <w:rFonts w:ascii="Avenir" w:cs="Avenir" w:eastAsia="Avenir" w:hAnsi="Avenir"/>
        </w:rPr>
      </w:pPr>
      <w:r w:rsidDel="00000000" w:rsidR="00000000" w:rsidRPr="00000000">
        <w:rPr>
          <w:rtl w:val="0"/>
        </w:rPr>
      </w:r>
    </w:p>
    <w:p w:rsidR="00000000" w:rsidDel="00000000" w:rsidP="00000000" w:rsidRDefault="00000000" w:rsidRPr="00000000" w14:paraId="000000F8">
      <w:pPr>
        <w:pageBreakBefore w:val="0"/>
        <w:rPr>
          <w:rFonts w:ascii="Avenir" w:cs="Avenir" w:eastAsia="Avenir" w:hAnsi="Avenir"/>
          <w:b w:val="1"/>
          <w:i w:val="1"/>
          <w:sz w:val="20"/>
          <w:szCs w:val="20"/>
        </w:rPr>
      </w:pPr>
      <w:r w:rsidDel="00000000" w:rsidR="00000000" w:rsidRPr="00000000">
        <w:rPr>
          <w:rFonts w:ascii="Avenir" w:cs="Avenir" w:eastAsia="Avenir" w:hAnsi="Avenir"/>
          <w:sz w:val="20"/>
          <w:szCs w:val="20"/>
          <w:rtl w:val="0"/>
        </w:rPr>
        <w:t xml:space="preserve">Co-op Academies Trust is committed to treating job applicants with a disability equally and fairly, making reasonable adjustments where necessary.  The Equality Act 2010 states that someone is disabled if they have a </w:t>
      </w:r>
      <w:r w:rsidDel="00000000" w:rsidR="00000000" w:rsidRPr="00000000">
        <w:rPr>
          <w:rFonts w:ascii="Avenir" w:cs="Avenir" w:eastAsia="Avenir" w:hAnsi="Avenir"/>
          <w:b w:val="1"/>
          <w:i w:val="1"/>
          <w:sz w:val="20"/>
          <w:szCs w:val="20"/>
          <w:rtl w:val="0"/>
        </w:rPr>
        <w:t xml:space="preserve">physical or mental impairment that has a ‘substantial’ and ‘long-term’ negative effect on their ability to do normal daily activities.</w:t>
      </w:r>
    </w:p>
    <w:p w:rsidR="00000000" w:rsidDel="00000000" w:rsidP="00000000" w:rsidRDefault="00000000" w:rsidRPr="00000000" w14:paraId="000000F9">
      <w:pPr>
        <w:pageBreakBefore w:val="0"/>
        <w:rPr>
          <w:rFonts w:ascii="Avenir" w:cs="Avenir" w:eastAsia="Avenir" w:hAnsi="Avenir"/>
          <w:b w:val="1"/>
          <w:i w:val="1"/>
          <w:sz w:val="20"/>
          <w:szCs w:val="20"/>
        </w:rPr>
      </w:pPr>
      <w:r w:rsidDel="00000000" w:rsidR="00000000" w:rsidRPr="00000000">
        <w:rPr>
          <w:rtl w:val="0"/>
        </w:rPr>
      </w:r>
    </w:p>
    <w:p w:rsidR="00000000" w:rsidDel="00000000" w:rsidP="00000000" w:rsidRDefault="00000000" w:rsidRPr="00000000" w14:paraId="000000FA">
      <w:pPr>
        <w:pageBreakBefore w:val="0"/>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Do you consider yourself to have a disability? </w:t>
        <w:tab/>
      </w:r>
      <w:r w:rsidDel="00000000" w:rsidR="00000000" w:rsidRPr="00000000">
        <w:rPr>
          <w:rFonts w:ascii="Avenir" w:cs="Avenir" w:eastAsia="Avenir" w:hAnsi="Avenir"/>
          <w:b w:val="1"/>
          <w:sz w:val="20"/>
          <w:szCs w:val="20"/>
          <w:rtl w:val="0"/>
        </w:rPr>
        <w:t xml:space="preserve">YES / NO</w:t>
      </w:r>
    </w:p>
    <w:p w:rsidR="00000000" w:rsidDel="00000000" w:rsidP="00000000" w:rsidRDefault="00000000" w:rsidRPr="00000000" w14:paraId="000000FB">
      <w:pPr>
        <w:pageBreakBefore w:val="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FC">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000000" w:rsidDel="00000000" w:rsidP="00000000" w:rsidRDefault="00000000" w:rsidRPr="00000000" w14:paraId="000000FD">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bl>
      <w:tblPr>
        <w:tblStyle w:val="Table17"/>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rHeight w:val="1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FF">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00">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01">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02">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tc>
      </w:tr>
    </w:tbl>
    <w:p w:rsidR="00000000" w:rsidDel="00000000" w:rsidP="00000000" w:rsidRDefault="00000000" w:rsidRPr="00000000" w14:paraId="00000103">
      <w:pPr>
        <w:pageBreakBefore w:val="0"/>
        <w:spacing w:line="360" w:lineRule="auto"/>
        <w:jc w:val="both"/>
        <w:rPr>
          <w:rFonts w:ascii="Avenir" w:cs="Avenir" w:eastAsia="Avenir" w:hAnsi="Avenir"/>
          <w:b w:val="1"/>
        </w:rPr>
      </w:pPr>
      <w:r w:rsidDel="00000000" w:rsidR="00000000" w:rsidRPr="00000000">
        <w:rPr>
          <w:rtl w:val="0"/>
        </w:rPr>
      </w:r>
    </w:p>
    <w:tbl>
      <w:tblPr>
        <w:tblStyle w:val="Table18"/>
        <w:tblW w:w="975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04">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Sexual orientation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Bisexual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Gay Man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Lesbian [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Heterosexual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Prefer not to say [   ]</w:t>
            </w:r>
          </w:p>
        </w:tc>
      </w:tr>
    </w:tbl>
    <w:p w:rsidR="00000000" w:rsidDel="00000000" w:rsidP="00000000" w:rsidRDefault="00000000" w:rsidRPr="00000000" w14:paraId="0000010D">
      <w:pPr>
        <w:pageBreakBefore w:val="0"/>
        <w:spacing w:line="360" w:lineRule="auto"/>
        <w:jc w:val="both"/>
        <w:rPr>
          <w:rFonts w:ascii="Avenir" w:cs="Avenir" w:eastAsia="Avenir" w:hAnsi="Avenir"/>
          <w:b w:val="1"/>
        </w:rPr>
      </w:pPr>
      <w:r w:rsidDel="00000000" w:rsidR="00000000" w:rsidRPr="00000000">
        <w:rPr>
          <w:rtl w:val="0"/>
        </w:rPr>
      </w:r>
    </w:p>
    <w:tbl>
      <w:tblPr>
        <w:tblStyle w:val="Table19"/>
        <w:tblW w:w="975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0E">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Faith / Religion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b w:val="1"/>
                <w:i w:val="1"/>
                <w:color w:val="008080"/>
                <w:sz w:val="20"/>
                <w:szCs w:val="20"/>
              </w:rPr>
            </w:pPr>
            <w:r w:rsidDel="00000000" w:rsidR="00000000" w:rsidRPr="00000000">
              <w:rPr>
                <w:rFonts w:ascii="Avenir" w:cs="Avenir" w:eastAsia="Avenir" w:hAnsi="Avenir"/>
                <w:sz w:val="20"/>
                <w:szCs w:val="20"/>
                <w:rtl w:val="0"/>
              </w:rPr>
              <w:t xml:space="preserve">Christian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b w:val="1"/>
                <w:i w:val="1"/>
                <w:color w:val="008080"/>
                <w:sz w:val="20"/>
                <w:szCs w:val="20"/>
              </w:rPr>
            </w:pPr>
            <w:r w:rsidDel="00000000" w:rsidR="00000000" w:rsidRPr="00000000">
              <w:rPr>
                <w:rFonts w:ascii="Avenir" w:cs="Avenir" w:eastAsia="Avenir" w:hAnsi="Avenir"/>
                <w:sz w:val="20"/>
                <w:szCs w:val="20"/>
                <w:rtl w:val="0"/>
              </w:rPr>
              <w:t xml:space="preserve">Hindu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Jewish [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Sikh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Muslim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Buddhist [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Prefer not to say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religion [   ]</w:t>
              <w:br w:type="textWrapping"/>
              <w:t xml:space="preserve">Please specify:</w:t>
            </w:r>
          </w:p>
        </w:tc>
      </w:tr>
    </w:tbl>
    <w:p w:rsidR="00000000" w:rsidDel="00000000" w:rsidP="00000000" w:rsidRDefault="00000000" w:rsidRPr="00000000" w14:paraId="0000011A">
      <w:pPr>
        <w:pageBreakBefore w:val="0"/>
        <w:spacing w:line="360" w:lineRule="auto"/>
        <w:jc w:val="both"/>
        <w:rPr>
          <w:rFonts w:ascii="Avenir" w:cs="Avenir" w:eastAsia="Avenir" w:hAnsi="Avenir"/>
        </w:rPr>
      </w:pPr>
      <w:r w:rsidDel="00000000" w:rsidR="00000000" w:rsidRPr="00000000">
        <w:rPr>
          <w:rtl w:val="0"/>
        </w:rPr>
      </w:r>
    </w:p>
    <w:tbl>
      <w:tblPr>
        <w:tblStyle w:val="Table20"/>
        <w:tblW w:w="977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2790"/>
        <w:gridCol w:w="2310"/>
        <w:gridCol w:w="2130"/>
        <w:tblGridChange w:id="0">
          <w:tblGrid>
            <w:gridCol w:w="2547"/>
            <w:gridCol w:w="2790"/>
            <w:gridCol w:w="2310"/>
            <w:gridCol w:w="2130"/>
          </w:tblGrid>
        </w:tblGridChange>
      </w:tblGrid>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1B">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Ethnic origin</w:t>
            </w:r>
            <w:r w:rsidDel="00000000" w:rsidR="00000000" w:rsidRPr="00000000">
              <w:rPr>
                <w:rtl w:val="0"/>
              </w:rPr>
            </w:r>
          </w:p>
        </w:tc>
      </w:tr>
      <w:tr>
        <w:trPr>
          <w:cantSplit w:val="0"/>
          <w:trHeight w:val="23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ASIAN OR ASIAN BRITISH:</w:t>
            </w:r>
          </w:p>
          <w:p w:rsidR="00000000" w:rsidDel="00000000" w:rsidP="00000000" w:rsidRDefault="00000000" w:rsidRPr="00000000" w14:paraId="00000120">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Indian </w:t>
              <w:tab/>
              <w:t xml:space="preserve">[   ]</w:t>
            </w:r>
          </w:p>
          <w:p w:rsidR="00000000" w:rsidDel="00000000" w:rsidP="00000000" w:rsidRDefault="00000000" w:rsidRPr="00000000" w14:paraId="00000121">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Pakistani [   ]</w:t>
              <w:tab/>
            </w:r>
          </w:p>
          <w:p w:rsidR="00000000" w:rsidDel="00000000" w:rsidP="00000000" w:rsidRDefault="00000000" w:rsidRPr="00000000" w14:paraId="00000122">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Bangladeshi [   ]</w:t>
            </w:r>
          </w:p>
          <w:p w:rsidR="00000000" w:rsidDel="00000000" w:rsidP="00000000" w:rsidRDefault="00000000" w:rsidRPr="00000000" w14:paraId="00000123">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Kashmiri [   ]</w:t>
            </w:r>
          </w:p>
          <w:p w:rsidR="00000000" w:rsidDel="00000000" w:rsidP="00000000" w:rsidRDefault="00000000" w:rsidRPr="00000000" w14:paraId="00000124">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Asian [   ] </w:t>
            </w:r>
          </w:p>
          <w:p w:rsidR="00000000" w:rsidDel="00000000" w:rsidP="00000000" w:rsidRDefault="00000000" w:rsidRPr="00000000" w14:paraId="00000125">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specify:  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BLACK OR BLACK BRITISH:</w:t>
            </w:r>
          </w:p>
          <w:p w:rsidR="00000000" w:rsidDel="00000000" w:rsidP="00000000" w:rsidRDefault="00000000" w:rsidRPr="00000000" w14:paraId="00000127">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Caribbean [   ]</w:t>
            </w:r>
          </w:p>
          <w:p w:rsidR="00000000" w:rsidDel="00000000" w:rsidP="00000000" w:rsidRDefault="00000000" w:rsidRPr="00000000" w14:paraId="00000128">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African [   ]</w:t>
            </w:r>
          </w:p>
          <w:p w:rsidR="00000000" w:rsidDel="00000000" w:rsidP="00000000" w:rsidRDefault="00000000" w:rsidRPr="00000000" w14:paraId="00000129">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Black [   ] </w:t>
            </w:r>
          </w:p>
          <w:p w:rsidR="00000000" w:rsidDel="00000000" w:rsidP="00000000" w:rsidRDefault="00000000" w:rsidRPr="00000000" w14:paraId="0000012A">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specify:</w:t>
            </w:r>
          </w:p>
          <w:p w:rsidR="00000000" w:rsidDel="00000000" w:rsidP="00000000" w:rsidRDefault="00000000" w:rsidRPr="00000000" w14:paraId="0000012B">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2C">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CHINESE: </w:t>
            </w:r>
          </w:p>
          <w:p w:rsidR="00000000" w:rsidDel="00000000" w:rsidP="00000000" w:rsidRDefault="00000000" w:rsidRPr="00000000" w14:paraId="0000012E">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Chinese [   ]</w:t>
            </w:r>
          </w:p>
          <w:p w:rsidR="00000000" w:rsidDel="00000000" w:rsidP="00000000" w:rsidRDefault="00000000" w:rsidRPr="00000000" w14:paraId="0000012F">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   ] </w:t>
            </w:r>
          </w:p>
          <w:p w:rsidR="00000000" w:rsidDel="00000000" w:rsidP="00000000" w:rsidRDefault="00000000" w:rsidRPr="00000000" w14:paraId="00000130">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specify:</w:t>
            </w:r>
          </w:p>
          <w:p w:rsidR="00000000" w:rsidDel="00000000" w:rsidP="00000000" w:rsidRDefault="00000000" w:rsidRPr="00000000" w14:paraId="00000131">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32">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w:t>
            </w:r>
          </w:p>
          <w:p w:rsidR="00000000" w:rsidDel="00000000" w:rsidP="00000000" w:rsidRDefault="00000000" w:rsidRPr="00000000" w14:paraId="00000134">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Prefer not to say [   ]</w:t>
            </w:r>
          </w:p>
          <w:p w:rsidR="00000000" w:rsidDel="00000000" w:rsidP="00000000" w:rsidRDefault="00000000" w:rsidRPr="00000000" w14:paraId="00000135">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tl w:val="0"/>
              </w:rPr>
            </w:r>
          </w:p>
        </w:tc>
      </w:tr>
      <w:tr>
        <w:trPr>
          <w:cantSplit w:val="0"/>
          <w:trHeight w:val="2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w:t>
            </w:r>
          </w:p>
          <w:p w:rsidR="00000000" w:rsidDel="00000000" w:rsidP="00000000" w:rsidRDefault="00000000" w:rsidRPr="00000000" w14:paraId="00000137">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British [   ]</w:t>
            </w:r>
          </w:p>
          <w:p w:rsidR="00000000" w:rsidDel="00000000" w:rsidP="00000000" w:rsidRDefault="00000000" w:rsidRPr="00000000" w14:paraId="00000138">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Irish [   ]</w:t>
            </w:r>
          </w:p>
          <w:p w:rsidR="00000000" w:rsidDel="00000000" w:rsidP="00000000" w:rsidRDefault="00000000" w:rsidRPr="00000000" w14:paraId="00000139">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White [   ] </w:t>
            </w:r>
          </w:p>
          <w:p w:rsidR="00000000" w:rsidDel="00000000" w:rsidP="00000000" w:rsidRDefault="00000000" w:rsidRPr="00000000" w14:paraId="0000013A">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specify:</w:t>
            </w:r>
          </w:p>
          <w:p w:rsidR="00000000" w:rsidDel="00000000" w:rsidP="00000000" w:rsidRDefault="00000000" w:rsidRPr="00000000" w14:paraId="0000013B">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MIXED:</w:t>
            </w:r>
          </w:p>
          <w:p w:rsidR="00000000" w:rsidDel="00000000" w:rsidP="00000000" w:rsidRDefault="00000000" w:rsidRPr="00000000" w14:paraId="0000013D">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White/Black Caribbean [   ]</w:t>
            </w:r>
          </w:p>
          <w:p w:rsidR="00000000" w:rsidDel="00000000" w:rsidP="00000000" w:rsidRDefault="00000000" w:rsidRPr="00000000" w14:paraId="0000013E">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White/Black African [   ]</w:t>
            </w:r>
          </w:p>
          <w:p w:rsidR="00000000" w:rsidDel="00000000" w:rsidP="00000000" w:rsidRDefault="00000000" w:rsidRPr="00000000" w14:paraId="0000013F">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White/Asian [   ]</w:t>
            </w:r>
          </w:p>
          <w:p w:rsidR="00000000" w:rsidDel="00000000" w:rsidP="00000000" w:rsidRDefault="00000000" w:rsidRPr="00000000" w14:paraId="00000140">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Mixed [   ] </w:t>
            </w:r>
          </w:p>
          <w:p w:rsidR="00000000" w:rsidDel="00000000" w:rsidP="00000000" w:rsidRDefault="00000000" w:rsidRPr="00000000" w14:paraId="00000141">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specify:     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ETHNIC GROUP:</w:t>
            </w:r>
          </w:p>
          <w:p w:rsidR="00000000" w:rsidDel="00000000" w:rsidP="00000000" w:rsidRDefault="00000000" w:rsidRPr="00000000" w14:paraId="00000143">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Specify:</w:t>
            </w:r>
          </w:p>
          <w:p w:rsidR="00000000" w:rsidDel="00000000" w:rsidP="00000000" w:rsidRDefault="00000000" w:rsidRPr="00000000" w14:paraId="00000144">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45">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46">
            <w:pPr>
              <w:pageBreakBefore w:val="0"/>
              <w:pBdr>
                <w:top w:color="000000" w:space="0" w:sz="0" w:val="none"/>
                <w:left w:color="000000" w:space="0" w:sz="0" w:val="none"/>
                <w:bottom w:color="000000" w:space="0" w:sz="0" w:val="none"/>
                <w:right w:color="000000" w:space="0" w:sz="0" w:val="none"/>
                <w:between w:color="000000" w:space="0" w:sz="0" w:val="none"/>
              </w:pBdr>
              <w:spacing w:line="36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47">
            <w:pPr>
              <w:pageBreakBefore w:val="0"/>
              <w:pBdr>
                <w:top w:color="000000" w:space="0" w:sz="0" w:val="none"/>
                <w:left w:color="000000" w:space="0" w:sz="0" w:val="none"/>
                <w:bottom w:color="000000" w:space="0" w:sz="0" w:val="none"/>
                <w:right w:color="000000" w:space="0" w:sz="0" w:val="none"/>
                <w:between w:color="000000" w:space="0" w:sz="0" w:val="none"/>
              </w:pBdr>
              <w:shd w:fill="efefef" w:val="clear"/>
              <w:spacing w:line="36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148">
      <w:pPr>
        <w:pageBreakBefore w:val="0"/>
        <w:spacing w:line="360" w:lineRule="auto"/>
        <w:jc w:val="both"/>
        <w:rPr>
          <w:rFonts w:ascii="Avenir" w:cs="Avenir" w:eastAsia="Avenir" w:hAnsi="Avenir"/>
          <w:color w:val="008080"/>
        </w:rPr>
      </w:pPr>
      <w:r w:rsidDel="00000000" w:rsidR="00000000" w:rsidRPr="00000000">
        <w:rPr>
          <w:rtl w:val="0"/>
        </w:rPr>
      </w:r>
    </w:p>
    <w:tbl>
      <w:tblPr>
        <w:tblStyle w:val="Table21"/>
        <w:tblW w:w="9781.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4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color w:val="00a1cf"/>
                <w:sz w:val="28"/>
                <w:szCs w:val="28"/>
                <w:rtl w:val="0"/>
              </w:rPr>
              <w:t xml:space="preserve">External roles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Fonts w:ascii="Avenir" w:cs="Avenir" w:eastAsia="Avenir" w:hAnsi="Avenir"/>
                <w:rtl w:val="0"/>
              </w:rPr>
              <w:t xml:space="preserve">Please use this space to provide details of any external roles you undertake, e.g. Territorial Army, Armed Forces Reservist, School Governor, Parish Councillor, Magistrate …</w:t>
            </w:r>
          </w:p>
          <w:p w:rsidR="00000000" w:rsidDel="00000000" w:rsidP="00000000" w:rsidRDefault="00000000" w:rsidRPr="00000000" w14:paraId="0000014B">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4C">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4D">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4E">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4F">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150">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venir" w:cs="Avenir" w:eastAsia="Avenir" w:hAnsi="Avenir"/>
              </w:rPr>
            </w:pPr>
            <w:r w:rsidDel="00000000" w:rsidR="00000000" w:rsidRPr="00000000">
              <w:rPr>
                <w:rtl w:val="0"/>
              </w:rPr>
            </w:r>
          </w:p>
        </w:tc>
      </w:tr>
    </w:tbl>
    <w:p w:rsidR="00000000" w:rsidDel="00000000" w:rsidP="00000000" w:rsidRDefault="00000000" w:rsidRPr="00000000" w14:paraId="00000151">
      <w:pPr>
        <w:pageBreakBefore w:val="0"/>
        <w:spacing w:line="360" w:lineRule="auto"/>
        <w:jc w:val="both"/>
        <w:rPr>
          <w:rFonts w:ascii="Avenir" w:cs="Avenir" w:eastAsia="Avenir" w:hAnsi="Avenir"/>
          <w:color w:val="008080"/>
        </w:rPr>
      </w:pPr>
      <w:r w:rsidDel="00000000" w:rsidR="00000000" w:rsidRPr="00000000">
        <w:rPr>
          <w:rtl w:val="0"/>
        </w:rPr>
      </w:r>
    </w:p>
    <w:tbl>
      <w:tblPr>
        <w:tblStyle w:val="Table22"/>
        <w:tblW w:w="9781.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pageBreakBefore w:val="0"/>
              <w:pBdr>
                <w:top w:color="000000" w:space="0" w:sz="0" w:val="none"/>
                <w:left w:color="000000" w:space="0" w:sz="0" w:val="none"/>
                <w:bottom w:color="000000" w:space="0" w:sz="0" w:val="none"/>
                <w:right w:color="000000" w:space="0" w:sz="0" w:val="none"/>
                <w:between w:color="000000" w:space="0" w:sz="0" w:val="none"/>
              </w:pBdr>
              <w:shd w:fill="efefef" w:val="clear"/>
              <w:spacing w:line="240" w:lineRule="auto"/>
              <w:rPr>
                <w:rFonts w:ascii="Avenir" w:cs="Avenir" w:eastAsia="Avenir" w:hAnsi="Avenir"/>
              </w:rPr>
            </w:pPr>
            <w:r w:rsidDel="00000000" w:rsidR="00000000" w:rsidRPr="00000000">
              <w:rPr>
                <w:rFonts w:ascii="Avenir" w:cs="Avenir" w:eastAsia="Avenir" w:hAnsi="Avenir"/>
                <w:color w:val="00a1cf"/>
                <w:shd w:fill="efefef" w:val="clear"/>
                <w:rtl w:val="0"/>
              </w:rPr>
              <w:t xml:space="preserve">Where did you see this post advertised?</w:t>
            </w:r>
            <w:r w:rsidDel="00000000" w:rsidR="00000000" w:rsidRPr="00000000">
              <w:rPr>
                <w:rtl w:val="0"/>
              </w:rPr>
            </w:r>
          </w:p>
          <w:p w:rsidR="00000000" w:rsidDel="00000000" w:rsidP="00000000" w:rsidRDefault="00000000" w:rsidRPr="00000000" w14:paraId="00000153">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54">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TES </w:t>
            </w:r>
          </w:p>
          <w:p w:rsidR="00000000" w:rsidDel="00000000" w:rsidP="00000000" w:rsidRDefault="00000000" w:rsidRPr="00000000" w14:paraId="00000155">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w:t>
            </w:r>
            <w:r w:rsidDel="00000000" w:rsidR="00000000" w:rsidRPr="00000000">
              <w:rPr>
                <w:rFonts w:ascii="Avenir" w:cs="Avenir" w:eastAsia="Avenir" w:hAnsi="Avenir"/>
                <w:sz w:val="20"/>
                <w:szCs w:val="20"/>
                <w:rtl w:val="0"/>
              </w:rPr>
              <w:t xml:space="preserve">E-Teach</w:t>
            </w:r>
            <w:r w:rsidDel="00000000" w:rsidR="00000000" w:rsidRPr="00000000">
              <w:rPr>
                <w:rtl w:val="0"/>
              </w:rPr>
            </w:r>
          </w:p>
          <w:p w:rsidR="00000000" w:rsidDel="00000000" w:rsidP="00000000" w:rsidRDefault="00000000" w:rsidRPr="00000000" w14:paraId="0000015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DfE Teaching Vacancies</w:t>
            </w:r>
          </w:p>
          <w:p w:rsidR="00000000" w:rsidDel="00000000" w:rsidP="00000000" w:rsidRDefault="00000000" w:rsidRPr="00000000" w14:paraId="0000015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Schools Week</w:t>
            </w:r>
          </w:p>
          <w:p w:rsidR="00000000" w:rsidDel="00000000" w:rsidP="00000000" w:rsidRDefault="00000000" w:rsidRPr="00000000" w14:paraId="0000015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Trust Website</w:t>
            </w:r>
          </w:p>
          <w:p w:rsidR="00000000" w:rsidDel="00000000" w:rsidP="00000000" w:rsidRDefault="00000000" w:rsidRPr="00000000" w14:paraId="0000015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School / Academy Website</w:t>
            </w:r>
          </w:p>
          <w:p w:rsidR="00000000" w:rsidDel="00000000" w:rsidP="00000000" w:rsidRDefault="00000000" w:rsidRPr="00000000" w14:paraId="0000015A">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Local Authority Website (which Local Authority, please specify) …..</w:t>
            </w:r>
          </w:p>
          <w:p w:rsidR="00000000" w:rsidDel="00000000" w:rsidP="00000000" w:rsidRDefault="00000000" w:rsidRPr="00000000" w14:paraId="0000015B">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Indeed</w:t>
            </w:r>
          </w:p>
          <w:p w:rsidR="00000000" w:rsidDel="00000000" w:rsidP="00000000" w:rsidRDefault="00000000" w:rsidRPr="00000000" w14:paraId="0000015C">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Social media (which one, e.g. Facebook, Twitter, Linkedin) …..</w:t>
            </w:r>
          </w:p>
          <w:p w:rsidR="00000000" w:rsidDel="00000000" w:rsidP="00000000" w:rsidRDefault="00000000" w:rsidRPr="00000000" w14:paraId="0000015D">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Friend / colleague (word of mouth) (we’d love to know who, please specify) …..</w:t>
            </w:r>
          </w:p>
          <w:p w:rsidR="00000000" w:rsidDel="00000000" w:rsidP="00000000" w:rsidRDefault="00000000" w:rsidRPr="00000000" w14:paraId="0000015E">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 Other (please specify) …..</w:t>
            </w:r>
          </w:p>
          <w:p w:rsidR="00000000" w:rsidDel="00000000" w:rsidP="00000000" w:rsidRDefault="00000000" w:rsidRPr="00000000" w14:paraId="0000015F">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Avenir" w:cs="Avenir" w:eastAsia="Avenir" w:hAnsi="Avenir"/>
                <w:b w:val="1"/>
              </w:rPr>
            </w:pPr>
            <w:r w:rsidDel="00000000" w:rsidR="00000000" w:rsidRPr="00000000">
              <w:rPr>
                <w:rtl w:val="0"/>
              </w:rPr>
            </w:r>
          </w:p>
        </w:tc>
      </w:tr>
    </w:tbl>
    <w:p w:rsidR="00000000" w:rsidDel="00000000" w:rsidP="00000000" w:rsidRDefault="00000000" w:rsidRPr="00000000" w14:paraId="00000160">
      <w:pPr>
        <w:pageBreakBefore w:val="0"/>
        <w:rPr>
          <w:rFonts w:ascii="Avenir" w:cs="Avenir" w:eastAsia="Avenir" w:hAnsi="Avenir"/>
        </w:rPr>
      </w:pPr>
      <w:r w:rsidDel="00000000" w:rsidR="00000000" w:rsidRPr="00000000">
        <w:rPr>
          <w:rtl w:val="0"/>
        </w:rPr>
      </w:r>
    </w:p>
    <w:tbl>
      <w:tblPr>
        <w:tblStyle w:val="Table23"/>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61">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sz w:val="28"/>
                <w:szCs w:val="28"/>
              </w:rPr>
            </w:pPr>
            <w:r w:rsidDel="00000000" w:rsidR="00000000" w:rsidRPr="00000000">
              <w:rPr>
                <w:rFonts w:ascii="Avenir" w:cs="Avenir" w:eastAsia="Avenir" w:hAnsi="Avenir"/>
                <w:color w:val="00a1cf"/>
                <w:sz w:val="28"/>
                <w:szCs w:val="28"/>
                <w:rtl w:val="0"/>
              </w:rPr>
              <w:t xml:space="preserve">Declaration – </w:t>
            </w:r>
            <w:r w:rsidDel="00000000" w:rsidR="00000000" w:rsidRPr="00000000">
              <w:rPr>
                <w:rFonts w:ascii="Avenir" w:cs="Avenir" w:eastAsia="Avenir" w:hAnsi="Avenir"/>
                <w:i w:val="1"/>
                <w:color w:val="00a1cf"/>
                <w:sz w:val="28"/>
                <w:szCs w:val="28"/>
                <w:rtl w:val="0"/>
              </w:rPr>
              <w:t xml:space="preserve">please read carefully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pageBreakBefore w:val="0"/>
              <w:shd w:fill="ffffff" w:val="clear"/>
              <w:spacing w:after="28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the purposes of the Data Protection Act (2018) (which includes the rules set out in the General Data Protection Regulation),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utilised by Co-op Academies Trust for the purposes of Disclosure and Barring Service (DBS) checking. </w:t>
            </w:r>
          </w:p>
          <w:p w:rsidR="00000000" w:rsidDel="00000000" w:rsidP="00000000" w:rsidRDefault="00000000" w:rsidRPr="00000000" w14:paraId="00000163">
            <w:pPr>
              <w:pageBreakBefore w:val="0"/>
              <w:shd w:fill="ffffff" w:val="clear"/>
              <w:spacing w:after="280" w:before="28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Should the referees that I have provided require evidence of my consent for them to act as my referee I consent to Co-op Academies Trust providing a copy of this declaration section to them and a copy of their details supplied in the references section.</w:t>
            </w:r>
          </w:p>
          <w:p w:rsidR="00000000" w:rsidDel="00000000" w:rsidP="00000000" w:rsidRDefault="00000000" w:rsidRPr="00000000" w14:paraId="00000164">
            <w:pPr>
              <w:pageBreakBefore w:val="0"/>
              <w:shd w:fill="ffffff" w:val="clear"/>
              <w:spacing w:after="280" w:before="28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computerised record of these details kept for up to 24 months.</w:t>
            </w:r>
          </w:p>
          <w:p w:rsidR="00000000" w:rsidDel="00000000" w:rsidP="00000000" w:rsidRDefault="00000000" w:rsidRPr="00000000" w14:paraId="00000165">
            <w:pPr>
              <w:shd w:fill="ffffff" w:val="clear"/>
              <w:spacing w:after="28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 understand that any offer of employment is subject to (a) satisfactory references, (b) satisfactory DBS certificate and check of the Barred List, (c) online checks, (d) the entries on this form proving to be complete and accurate, (e) confirmation of right to work in the UK, (f) satisfactory medical report, if appropriate, and any other relevant pre-employment checks.</w:t>
            </w:r>
          </w:p>
          <w:p w:rsidR="00000000" w:rsidDel="00000000" w:rsidP="00000000" w:rsidRDefault="00000000" w:rsidRPr="00000000" w14:paraId="00000166">
            <w:pPr>
              <w:pageBreakBefore w:val="0"/>
              <w:shd w:fill="ffffff" w:val="clear"/>
              <w:spacing w:after="280" w:before="28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 declare that the information I have given on these forms is complete and accurate and that I am not banned or disqualified from working with children nor subject to any cautions,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Table2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6830"/>
              <w:tblGridChange w:id="0">
                <w:tblGrid>
                  <w:gridCol w:w="2515"/>
                  <w:gridCol w:w="68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6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rtl w:val="0"/>
                    </w:rPr>
                    <w:t xml:space="preserve">Signed:</w:t>
                  </w:r>
                </w:p>
                <w:p w:rsidR="00000000" w:rsidDel="00000000" w:rsidP="00000000" w:rsidRDefault="00000000" w:rsidRPr="00000000" w14:paraId="0000016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6A">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rtl w:val="0"/>
                    </w:rPr>
                    <w:t xml:space="preserve">Print Name:</w:t>
                  </w:r>
                </w:p>
                <w:p w:rsidR="00000000" w:rsidDel="00000000" w:rsidP="00000000" w:rsidRDefault="00000000" w:rsidRPr="00000000" w14:paraId="0000016B">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6D">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Fonts w:ascii="Avenir" w:cs="Avenir" w:eastAsia="Avenir" w:hAnsi="Avenir"/>
                      <w:rtl w:val="0"/>
                    </w:rPr>
                    <w:t xml:space="preserve">Date:  </w:t>
                  </w:r>
                </w:p>
                <w:p w:rsidR="00000000" w:rsidDel="00000000" w:rsidP="00000000" w:rsidRDefault="00000000" w:rsidRPr="00000000" w14:paraId="0000016E">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70">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 completing this signature section on this document and submitting your application electronically you are confirming that the information supplied is accurate and complete.</w:t>
            </w:r>
          </w:p>
        </w:tc>
      </w:tr>
    </w:tbl>
    <w:p w:rsidR="00000000" w:rsidDel="00000000" w:rsidP="00000000" w:rsidRDefault="00000000" w:rsidRPr="00000000" w14:paraId="00000171">
      <w:pPr>
        <w:pageBreakBefore w:val="0"/>
        <w:rPr>
          <w:b w:val="1"/>
        </w:rPr>
      </w:pPr>
      <w:bookmarkStart w:colFirst="0" w:colLast="0" w:name="_gjdgxs" w:id="0"/>
      <w:bookmarkEnd w:id="0"/>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0000000000002" w:top="1440.0000000000002" w:left="1440.0000000000002" w:right="1184.881889763779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276225</wp:posOffset>
          </wp:positionV>
          <wp:extent cx="7143750" cy="771525"/>
          <wp:effectExtent b="0" l="0" r="0" t="0"/>
          <wp:wrapTopAndBottom distB="114300" distT="114300"/>
          <wp:docPr descr="header background.jpg" id="1"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hub.unlock.org.uk/wp-content/uploads/What-will-be-filtered-by-the-DBS.pdf" TargetMode="External"/><Relationship Id="rId7" Type="http://schemas.openxmlformats.org/officeDocument/2006/relationships/hyperlink" Target="https://unlock.org.uk/advice/filtering-cautions-convictions/"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